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04886" w14:textId="4C787AAA" w:rsidR="003F3B4E" w:rsidRDefault="00B645F8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C33056">
        <w:rPr>
          <w:rFonts w:ascii="Arial" w:hAnsi="Arial" w:cs="Arial"/>
          <w:b/>
          <w:sz w:val="24"/>
          <w:szCs w:val="24"/>
        </w:rPr>
        <w:t xml:space="preserve">INSTITUCION EDUCATIVA SAN JORGE MONTELIBANO </w:t>
      </w:r>
      <w:r w:rsidR="0018147E">
        <w:rPr>
          <w:rFonts w:ascii="Arial" w:hAnsi="Arial" w:cs="Arial"/>
          <w:b/>
          <w:sz w:val="24"/>
          <w:szCs w:val="24"/>
        </w:rPr>
        <w:t xml:space="preserve"> 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4F49C9D2" w14:textId="77777777" w:rsidR="0018147E" w:rsidRDefault="001468E0" w:rsidP="003F3B4E">
      <w:pPr>
        <w:jc w:val="center"/>
        <w:rPr>
          <w:b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</w:t>
      </w:r>
    </w:p>
    <w:p w14:paraId="3DE15D63" w14:textId="46F8B67D" w:rsidR="001468E0" w:rsidRPr="0018147E" w:rsidRDefault="0018147E" w:rsidP="0018147E">
      <w:pPr>
        <w:jc w:val="center"/>
        <w:rPr>
          <w:b/>
        </w:rPr>
      </w:pPr>
      <w:r>
        <w:rPr>
          <w:b/>
        </w:rPr>
        <w:t>GRADO 11 Y CICLO VI</w:t>
      </w:r>
      <w:r w:rsidR="009B002A">
        <w:rPr>
          <w:b/>
        </w:rPr>
        <w:t xml:space="preserve">  </w:t>
      </w:r>
    </w:p>
    <w:tbl>
      <w:tblPr>
        <w:tblStyle w:val="Tablaconcuadrcula"/>
        <w:tblW w:w="11636" w:type="dxa"/>
        <w:tblInd w:w="-318" w:type="dxa"/>
        <w:tblLook w:val="04A0" w:firstRow="1" w:lastRow="0" w:firstColumn="1" w:lastColumn="0" w:noHBand="0" w:noVBand="1"/>
      </w:tblPr>
      <w:tblGrid>
        <w:gridCol w:w="142"/>
        <w:gridCol w:w="1844"/>
        <w:gridCol w:w="425"/>
        <w:gridCol w:w="1692"/>
        <w:gridCol w:w="292"/>
        <w:gridCol w:w="87"/>
        <w:gridCol w:w="1847"/>
        <w:gridCol w:w="2114"/>
        <w:gridCol w:w="141"/>
        <w:gridCol w:w="3041"/>
        <w:gridCol w:w="11"/>
      </w:tblGrid>
      <w:tr w:rsidR="001468E0" w14:paraId="083FE0C4" w14:textId="77777777" w:rsidTr="0018147E">
        <w:trPr>
          <w:gridAfter w:val="1"/>
          <w:wAfter w:w="11" w:type="dxa"/>
        </w:trPr>
        <w:tc>
          <w:tcPr>
            <w:tcW w:w="6329" w:type="dxa"/>
            <w:gridSpan w:val="7"/>
          </w:tcPr>
          <w:p w14:paraId="09C862C7" w14:textId="4E485778" w:rsidR="001468E0" w:rsidRPr="0076188C" w:rsidRDefault="001468E0" w:rsidP="00921E38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Área</w:t>
            </w:r>
            <w:r w:rsidR="001425C3" w:rsidRPr="0076188C">
              <w:rPr>
                <w:rFonts w:ascii="Arial" w:hAnsi="Arial" w:cs="Arial"/>
                <w:b/>
              </w:rPr>
              <w:t xml:space="preserve">: </w:t>
            </w:r>
            <w:r w:rsidR="000F3FC3" w:rsidRPr="0076188C">
              <w:rPr>
                <w:rFonts w:ascii="Arial" w:hAnsi="Arial" w:cs="Arial"/>
                <w:b/>
              </w:rPr>
              <w:t>Filosofía</w:t>
            </w:r>
          </w:p>
        </w:tc>
        <w:tc>
          <w:tcPr>
            <w:tcW w:w="5296" w:type="dxa"/>
            <w:gridSpan w:val="3"/>
          </w:tcPr>
          <w:p w14:paraId="67822E87" w14:textId="3BE4A317" w:rsidR="001468E0" w:rsidRPr="0076188C" w:rsidRDefault="001468E0" w:rsidP="00C33056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Asignatura</w:t>
            </w:r>
            <w:r w:rsidR="001425C3" w:rsidRPr="0076188C">
              <w:rPr>
                <w:rFonts w:ascii="Arial" w:hAnsi="Arial" w:cs="Arial"/>
                <w:b/>
              </w:rPr>
              <w:t xml:space="preserve">: </w:t>
            </w:r>
            <w:r w:rsidR="00B92A0D" w:rsidRPr="0076188C">
              <w:rPr>
                <w:rFonts w:ascii="Arial" w:hAnsi="Arial" w:cs="Arial"/>
                <w:b/>
              </w:rPr>
              <w:t xml:space="preserve">Filosofía </w:t>
            </w:r>
          </w:p>
        </w:tc>
      </w:tr>
      <w:tr w:rsidR="001468E0" w14:paraId="693E3D38" w14:textId="77777777" w:rsidTr="0018147E">
        <w:trPr>
          <w:gridAfter w:val="1"/>
          <w:wAfter w:w="11" w:type="dxa"/>
        </w:trPr>
        <w:tc>
          <w:tcPr>
            <w:tcW w:w="6329" w:type="dxa"/>
            <w:gridSpan w:val="7"/>
          </w:tcPr>
          <w:p w14:paraId="159E6C03" w14:textId="111BF6C8" w:rsidR="001468E0" w:rsidRPr="0076188C" w:rsidRDefault="001468E0" w:rsidP="00C33056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Docente</w:t>
            </w:r>
            <w:r w:rsidR="00C33056" w:rsidRPr="0076188C">
              <w:rPr>
                <w:rFonts w:ascii="Arial" w:hAnsi="Arial" w:cs="Arial"/>
                <w:b/>
              </w:rPr>
              <w:t>s</w:t>
            </w:r>
            <w:r w:rsidRPr="0076188C">
              <w:rPr>
                <w:rFonts w:ascii="Arial" w:hAnsi="Arial" w:cs="Arial"/>
                <w:b/>
              </w:rPr>
              <w:t xml:space="preserve">: </w:t>
            </w:r>
            <w:r w:rsidR="00C33056" w:rsidRPr="0076188C">
              <w:rPr>
                <w:rFonts w:ascii="Arial" w:hAnsi="Arial" w:cs="Arial"/>
                <w:b/>
              </w:rPr>
              <w:t>Nazario Cervantes Movilla, Gloria Molina</w:t>
            </w:r>
          </w:p>
        </w:tc>
        <w:tc>
          <w:tcPr>
            <w:tcW w:w="5296" w:type="dxa"/>
            <w:gridSpan w:val="3"/>
          </w:tcPr>
          <w:p w14:paraId="79A27A64" w14:textId="0D327BAE" w:rsidR="001468E0" w:rsidRPr="0076188C" w:rsidRDefault="001468E0" w:rsidP="0018147E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Grado: </w:t>
            </w:r>
            <w:r w:rsidR="00B92A0D" w:rsidRPr="0076188C">
              <w:rPr>
                <w:rFonts w:ascii="Arial" w:hAnsi="Arial" w:cs="Arial"/>
              </w:rPr>
              <w:t xml:space="preserve">   </w:t>
            </w:r>
            <w:r w:rsidR="00B92A0D" w:rsidRPr="0018147E">
              <w:rPr>
                <w:rFonts w:ascii="Arial" w:hAnsi="Arial" w:cs="Arial"/>
                <w:b/>
              </w:rPr>
              <w:t>11</w:t>
            </w:r>
            <w:r w:rsidR="0018147E">
              <w:rPr>
                <w:rFonts w:ascii="Arial" w:hAnsi="Arial" w:cs="Arial"/>
                <w:b/>
              </w:rPr>
              <w:t xml:space="preserve"> y</w:t>
            </w:r>
            <w:r w:rsidR="0018147E" w:rsidRPr="0018147E">
              <w:rPr>
                <w:rFonts w:ascii="Arial" w:hAnsi="Arial" w:cs="Arial"/>
                <w:b/>
              </w:rPr>
              <w:t xml:space="preserve"> Ciclo VI</w:t>
            </w:r>
            <w:r w:rsidR="000F3FC3" w:rsidRPr="0076188C">
              <w:rPr>
                <w:rFonts w:ascii="Arial" w:hAnsi="Arial" w:cs="Arial"/>
              </w:rPr>
              <w:t xml:space="preserve">  </w:t>
            </w:r>
            <w:r w:rsidR="00921E38" w:rsidRPr="0076188C">
              <w:rPr>
                <w:rFonts w:ascii="Arial" w:hAnsi="Arial" w:cs="Arial"/>
              </w:rPr>
              <w:t xml:space="preserve"> </w:t>
            </w:r>
            <w:r w:rsidR="001905E8" w:rsidRPr="0076188C">
              <w:rPr>
                <w:rFonts w:ascii="Arial" w:hAnsi="Arial" w:cs="Arial"/>
                <w:b/>
              </w:rPr>
              <w:t>Intensidad horaria</w:t>
            </w:r>
            <w:r w:rsidR="001905E8" w:rsidRPr="0076188C">
              <w:rPr>
                <w:rFonts w:ascii="Arial" w:hAnsi="Arial" w:cs="Arial"/>
              </w:rPr>
              <w:t xml:space="preserve">: </w:t>
            </w:r>
            <w:r w:rsidR="0018147E">
              <w:rPr>
                <w:rFonts w:ascii="Arial" w:hAnsi="Arial" w:cs="Arial"/>
              </w:rPr>
              <w:t>2 H.S</w:t>
            </w:r>
            <w:r w:rsidR="000F3FC3" w:rsidRPr="0076188C">
              <w:rPr>
                <w:rFonts w:ascii="Arial" w:hAnsi="Arial" w:cs="Arial"/>
              </w:rPr>
              <w:t xml:space="preserve"> </w:t>
            </w:r>
            <w:r w:rsidR="001905E8" w:rsidRPr="0076188C">
              <w:rPr>
                <w:rFonts w:ascii="Arial" w:hAnsi="Arial" w:cs="Arial"/>
              </w:rPr>
              <w:t xml:space="preserve"> </w:t>
            </w:r>
          </w:p>
        </w:tc>
      </w:tr>
      <w:tr w:rsidR="001468E0" w14:paraId="35A910EA" w14:textId="77777777" w:rsidTr="0018147E">
        <w:trPr>
          <w:gridAfter w:val="1"/>
          <w:wAfter w:w="11" w:type="dxa"/>
        </w:trPr>
        <w:tc>
          <w:tcPr>
            <w:tcW w:w="11625" w:type="dxa"/>
            <w:gridSpan w:val="10"/>
          </w:tcPr>
          <w:p w14:paraId="13BF86F5" w14:textId="77777777" w:rsidR="001468E0" w:rsidRPr="0076188C" w:rsidRDefault="001468E0" w:rsidP="001468E0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PROPÓSITO DE FORMACIÓN</w:t>
            </w:r>
          </w:p>
        </w:tc>
      </w:tr>
      <w:tr w:rsidR="001468E0" w14:paraId="77A8CD7D" w14:textId="77777777" w:rsidTr="0018147E">
        <w:trPr>
          <w:gridAfter w:val="1"/>
          <w:wAfter w:w="11" w:type="dxa"/>
        </w:trPr>
        <w:tc>
          <w:tcPr>
            <w:tcW w:w="11625" w:type="dxa"/>
            <w:gridSpan w:val="10"/>
          </w:tcPr>
          <w:p w14:paraId="2E1DD11C" w14:textId="03DDBC1D" w:rsidR="001468E0" w:rsidRPr="0076188C" w:rsidRDefault="000F3FC3" w:rsidP="001425C3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Formar personas capaces de comprender, de interpretar, </w:t>
            </w:r>
            <w:r w:rsidR="00AB062D" w:rsidRPr="0076188C">
              <w:rPr>
                <w:rFonts w:ascii="Arial" w:hAnsi="Arial" w:cs="Arial"/>
              </w:rPr>
              <w:t>argumentar proponer,</w:t>
            </w:r>
            <w:r w:rsidR="00097BAA" w:rsidRPr="0076188C">
              <w:rPr>
                <w:rFonts w:ascii="Arial" w:hAnsi="Arial" w:cs="Arial"/>
              </w:rPr>
              <w:t xml:space="preserve"> a partir de</w:t>
            </w:r>
            <w:r w:rsidR="00162C47" w:rsidRPr="0076188C">
              <w:rPr>
                <w:rFonts w:ascii="Arial" w:hAnsi="Arial" w:cs="Arial"/>
              </w:rPr>
              <w:t xml:space="preserve"> textos filosóficos; con el</w:t>
            </w:r>
            <w:r w:rsidR="00414A12" w:rsidRPr="0076188C">
              <w:rPr>
                <w:rFonts w:ascii="Arial" w:hAnsi="Arial" w:cs="Arial"/>
              </w:rPr>
              <w:t xml:space="preserve"> </w:t>
            </w:r>
            <w:r w:rsidR="00162C47" w:rsidRPr="0076188C">
              <w:rPr>
                <w:rFonts w:ascii="Arial" w:hAnsi="Arial" w:cs="Arial"/>
              </w:rPr>
              <w:t>fin que produ</w:t>
            </w:r>
            <w:r w:rsidR="00414A12" w:rsidRPr="0076188C">
              <w:rPr>
                <w:rFonts w:ascii="Arial" w:hAnsi="Arial" w:cs="Arial"/>
              </w:rPr>
              <w:t>z</w:t>
            </w:r>
            <w:r w:rsidR="00162C47" w:rsidRPr="0076188C">
              <w:rPr>
                <w:rFonts w:ascii="Arial" w:hAnsi="Arial" w:cs="Arial"/>
              </w:rPr>
              <w:t>can</w:t>
            </w:r>
            <w:r w:rsidR="00414A12" w:rsidRPr="0076188C">
              <w:rPr>
                <w:rFonts w:ascii="Arial" w:hAnsi="Arial" w:cs="Arial"/>
              </w:rPr>
              <w:t xml:space="preserve"> </w:t>
            </w:r>
            <w:r w:rsidR="00162C47" w:rsidRPr="0076188C">
              <w:rPr>
                <w:rFonts w:ascii="Arial" w:hAnsi="Arial" w:cs="Arial"/>
              </w:rPr>
              <w:t>textos</w:t>
            </w:r>
            <w:r w:rsidR="00414A12" w:rsidRPr="0076188C">
              <w:rPr>
                <w:rFonts w:ascii="Arial" w:hAnsi="Arial" w:cs="Arial"/>
              </w:rPr>
              <w:t xml:space="preserve"> </w:t>
            </w:r>
            <w:r w:rsidR="00162C47" w:rsidRPr="0076188C">
              <w:rPr>
                <w:rFonts w:ascii="Arial" w:hAnsi="Arial" w:cs="Arial"/>
              </w:rPr>
              <w:t>filosóficos propi</w:t>
            </w:r>
            <w:r w:rsidR="002D2DB0" w:rsidRPr="0076188C">
              <w:rPr>
                <w:rFonts w:ascii="Arial" w:hAnsi="Arial" w:cs="Arial"/>
              </w:rPr>
              <w:t>os</w:t>
            </w:r>
            <w:r w:rsidR="00162C47" w:rsidRPr="0076188C">
              <w:rPr>
                <w:rFonts w:ascii="Arial" w:hAnsi="Arial" w:cs="Arial"/>
              </w:rPr>
              <w:t>,</w:t>
            </w:r>
            <w:r w:rsidR="00D1012E" w:rsidRPr="0076188C">
              <w:rPr>
                <w:rFonts w:ascii="Arial" w:hAnsi="Arial" w:cs="Arial"/>
              </w:rPr>
              <w:t xml:space="preserve"> </w:t>
            </w:r>
            <w:r w:rsidR="00097BAA" w:rsidRPr="0076188C">
              <w:rPr>
                <w:rFonts w:ascii="Arial" w:hAnsi="Arial" w:cs="Arial"/>
              </w:rPr>
              <w:t>producto de su ejercicio de</w:t>
            </w:r>
            <w:r w:rsidR="00162C47" w:rsidRPr="0076188C">
              <w:rPr>
                <w:rFonts w:ascii="Arial" w:hAnsi="Arial" w:cs="Arial"/>
              </w:rPr>
              <w:t xml:space="preserve"> filosofar</w:t>
            </w:r>
            <w:r w:rsidR="00AB062D" w:rsidRPr="0076188C">
              <w:rPr>
                <w:rFonts w:ascii="Arial" w:hAnsi="Arial" w:cs="Arial"/>
              </w:rPr>
              <w:t xml:space="preserve"> y actúen de conformidad con su condición humana.</w:t>
            </w:r>
          </w:p>
          <w:p w14:paraId="31FAA56B" w14:textId="0104BEF1" w:rsidR="00921E38" w:rsidRPr="0076188C" w:rsidRDefault="00921E38" w:rsidP="001425C3">
            <w:pPr>
              <w:jc w:val="center"/>
              <w:rPr>
                <w:rFonts w:ascii="Arial" w:hAnsi="Arial" w:cs="Arial"/>
              </w:rPr>
            </w:pPr>
          </w:p>
        </w:tc>
      </w:tr>
      <w:tr w:rsidR="001468E0" w14:paraId="2FA5CFEC" w14:textId="77777777" w:rsidTr="0018147E">
        <w:trPr>
          <w:gridAfter w:val="1"/>
          <w:wAfter w:w="11" w:type="dxa"/>
        </w:trPr>
        <w:tc>
          <w:tcPr>
            <w:tcW w:w="11625" w:type="dxa"/>
            <w:gridSpan w:val="10"/>
          </w:tcPr>
          <w:p w14:paraId="21E02986" w14:textId="77777777" w:rsidR="001468E0" w:rsidRPr="0076188C" w:rsidRDefault="001468E0" w:rsidP="001468E0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EJES TRANSVERSALES</w:t>
            </w:r>
          </w:p>
        </w:tc>
      </w:tr>
      <w:tr w:rsidR="001468E0" w14:paraId="6837F68C" w14:textId="77777777" w:rsidTr="0018147E">
        <w:trPr>
          <w:gridAfter w:val="1"/>
          <w:wAfter w:w="11" w:type="dxa"/>
          <w:trHeight w:val="383"/>
        </w:trPr>
        <w:tc>
          <w:tcPr>
            <w:tcW w:w="11625" w:type="dxa"/>
            <w:gridSpan w:val="10"/>
          </w:tcPr>
          <w:p w14:paraId="21675B74" w14:textId="77777777" w:rsidR="0011455C" w:rsidRPr="0076188C" w:rsidRDefault="0011455C" w:rsidP="0011455C">
            <w:pPr>
              <w:jc w:val="center"/>
              <w:rPr>
                <w:rFonts w:ascii="Arial" w:hAnsi="Arial" w:cs="Arial"/>
              </w:rPr>
            </w:pPr>
          </w:p>
          <w:p w14:paraId="07266D33" w14:textId="65C79292" w:rsidR="00CE1823" w:rsidRPr="0076188C" w:rsidRDefault="00D1012E" w:rsidP="0011455C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Lógica, lectura comprensiva, análisis textual, lectura crítica, producción escrita</w:t>
            </w:r>
          </w:p>
        </w:tc>
      </w:tr>
      <w:tr w:rsidR="0011455C" w14:paraId="45DB4D30" w14:textId="77777777" w:rsidTr="0018147E">
        <w:trPr>
          <w:gridAfter w:val="1"/>
          <w:wAfter w:w="11" w:type="dxa"/>
          <w:trHeight w:val="163"/>
        </w:trPr>
        <w:tc>
          <w:tcPr>
            <w:tcW w:w="11625" w:type="dxa"/>
            <w:gridSpan w:val="10"/>
          </w:tcPr>
          <w:p w14:paraId="6200DD64" w14:textId="6AF52E35" w:rsidR="0011455C" w:rsidRPr="0076188C" w:rsidRDefault="0011455C" w:rsidP="00921E38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Metodología</w:t>
            </w:r>
            <w:r w:rsidRPr="0076188C">
              <w:rPr>
                <w:rFonts w:ascii="Arial" w:hAnsi="Arial" w:cs="Arial"/>
              </w:rPr>
              <w:t xml:space="preserve">. </w:t>
            </w:r>
          </w:p>
          <w:p w14:paraId="25462DE3" w14:textId="6F3FA46B" w:rsidR="004045B2" w:rsidRPr="0076188C" w:rsidRDefault="004045B2" w:rsidP="004045B2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Exposiciones magistrales</w:t>
            </w:r>
            <w:r w:rsidR="002D1E90" w:rsidRPr="0076188C">
              <w:rPr>
                <w:rFonts w:ascii="Arial" w:hAnsi="Arial" w:cs="Arial"/>
              </w:rPr>
              <w:t>, l</w:t>
            </w:r>
            <w:r w:rsidRPr="0076188C">
              <w:rPr>
                <w:rFonts w:ascii="Arial" w:hAnsi="Arial" w:cs="Arial"/>
              </w:rPr>
              <w:t>ectura co</w:t>
            </w:r>
            <w:r w:rsidR="002D1E90" w:rsidRPr="0076188C">
              <w:rPr>
                <w:rFonts w:ascii="Arial" w:hAnsi="Arial" w:cs="Arial"/>
              </w:rPr>
              <w:t>mprensiva de textos filosóficos, d</w:t>
            </w:r>
            <w:r w:rsidRPr="0076188C">
              <w:rPr>
                <w:rFonts w:ascii="Arial" w:hAnsi="Arial" w:cs="Arial"/>
              </w:rPr>
              <w:t>esarrollo de guías de interpretación</w:t>
            </w:r>
            <w:r w:rsidR="00F32500" w:rsidRPr="0076188C">
              <w:rPr>
                <w:rFonts w:ascii="Arial" w:hAnsi="Arial" w:cs="Arial"/>
              </w:rPr>
              <w:t xml:space="preserve">, argumentación y proposición </w:t>
            </w:r>
            <w:r w:rsidRPr="0076188C">
              <w:rPr>
                <w:rFonts w:ascii="Arial" w:hAnsi="Arial" w:cs="Arial"/>
              </w:rPr>
              <w:t>de textos filosóficos</w:t>
            </w:r>
            <w:r w:rsidR="00F32500" w:rsidRPr="0076188C">
              <w:rPr>
                <w:rFonts w:ascii="Arial" w:hAnsi="Arial" w:cs="Arial"/>
              </w:rPr>
              <w:t>; d</w:t>
            </w:r>
            <w:r w:rsidRPr="0076188C">
              <w:rPr>
                <w:rFonts w:ascii="Arial" w:hAnsi="Arial" w:cs="Arial"/>
              </w:rPr>
              <w:t>isertación Filosófica</w:t>
            </w:r>
            <w:r w:rsidR="00F32500" w:rsidRPr="0076188C">
              <w:rPr>
                <w:rFonts w:ascii="Arial" w:hAnsi="Arial" w:cs="Arial"/>
              </w:rPr>
              <w:t>, d</w:t>
            </w:r>
            <w:r w:rsidRPr="0076188C">
              <w:rPr>
                <w:rFonts w:ascii="Arial" w:hAnsi="Arial" w:cs="Arial"/>
              </w:rPr>
              <w:t>ebate Filosófico</w:t>
            </w:r>
            <w:r w:rsidR="00097BAA" w:rsidRPr="0076188C">
              <w:rPr>
                <w:rFonts w:ascii="Arial" w:hAnsi="Arial" w:cs="Arial"/>
              </w:rPr>
              <w:t xml:space="preserve">, </w:t>
            </w:r>
            <w:r w:rsidR="00F32500" w:rsidRPr="0076188C">
              <w:rPr>
                <w:rFonts w:ascii="Arial" w:hAnsi="Arial" w:cs="Arial"/>
              </w:rPr>
              <w:t>p</w:t>
            </w:r>
            <w:r w:rsidRPr="0076188C">
              <w:rPr>
                <w:rFonts w:ascii="Arial" w:hAnsi="Arial" w:cs="Arial"/>
              </w:rPr>
              <w:t>roducción de textos Filosóficos</w:t>
            </w:r>
          </w:p>
          <w:p w14:paraId="556CB151" w14:textId="1C80EA83" w:rsidR="00921E38" w:rsidRPr="0076188C" w:rsidRDefault="00921E38" w:rsidP="00921E38">
            <w:pPr>
              <w:rPr>
                <w:rFonts w:ascii="Arial" w:hAnsi="Arial" w:cs="Arial"/>
              </w:rPr>
            </w:pPr>
          </w:p>
        </w:tc>
      </w:tr>
      <w:tr w:rsidR="000F2AA8" w14:paraId="2BC81F92" w14:textId="77777777" w:rsidTr="0018147E">
        <w:trPr>
          <w:gridAfter w:val="1"/>
          <w:wAfter w:w="11" w:type="dxa"/>
          <w:trHeight w:val="355"/>
        </w:trPr>
        <w:tc>
          <w:tcPr>
            <w:tcW w:w="11625" w:type="dxa"/>
            <w:gridSpan w:val="10"/>
          </w:tcPr>
          <w:p w14:paraId="45FA3B77" w14:textId="399931AB" w:rsidR="000B7BC0" w:rsidRPr="0076188C" w:rsidRDefault="00844007" w:rsidP="00921E38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I PERIODO</w:t>
            </w:r>
          </w:p>
        </w:tc>
      </w:tr>
      <w:tr w:rsidR="000B7BC0" w14:paraId="5B15B8D2" w14:textId="77777777" w:rsidTr="0018147E">
        <w:trPr>
          <w:gridAfter w:val="1"/>
          <w:wAfter w:w="11" w:type="dxa"/>
          <w:trHeight w:val="168"/>
        </w:trPr>
        <w:tc>
          <w:tcPr>
            <w:tcW w:w="11625" w:type="dxa"/>
            <w:gridSpan w:val="10"/>
          </w:tcPr>
          <w:p w14:paraId="376FE7A0" w14:textId="29F5A258" w:rsidR="000B7BC0" w:rsidRPr="0076188C" w:rsidRDefault="00844007" w:rsidP="000F2AA8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COMPETENCIAS</w:t>
            </w:r>
          </w:p>
        </w:tc>
      </w:tr>
      <w:tr w:rsidR="000B7BC0" w14:paraId="1FC87AF7" w14:textId="77777777" w:rsidTr="0018147E">
        <w:trPr>
          <w:gridAfter w:val="1"/>
          <w:wAfter w:w="11" w:type="dxa"/>
          <w:trHeight w:val="913"/>
        </w:trPr>
        <w:tc>
          <w:tcPr>
            <w:tcW w:w="11625" w:type="dxa"/>
            <w:gridSpan w:val="10"/>
          </w:tcPr>
          <w:p w14:paraId="6C13A1CE" w14:textId="662FA81E" w:rsidR="000105F0" w:rsidRPr="0076188C" w:rsidRDefault="000B7BC0" w:rsidP="000105F0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 xml:space="preserve">C. Cognitiva: </w:t>
            </w:r>
            <w:r w:rsidR="00B92A0D" w:rsidRPr="0076188C">
              <w:rPr>
                <w:rFonts w:ascii="Arial" w:hAnsi="Arial" w:cs="Arial"/>
              </w:rPr>
              <w:t>Comprende e interpreta los planteamientos de los principales sistemas esté</w:t>
            </w:r>
            <w:r w:rsidR="000105F0" w:rsidRPr="0076188C">
              <w:rPr>
                <w:rFonts w:ascii="Arial" w:hAnsi="Arial" w:cs="Arial"/>
              </w:rPr>
              <w:t xml:space="preserve">ticos de la filosofía occidental  </w:t>
            </w:r>
            <w:r w:rsidR="000D295C" w:rsidRPr="0076188C">
              <w:rPr>
                <w:rFonts w:ascii="Arial" w:hAnsi="Arial" w:cs="Arial"/>
              </w:rPr>
              <w:t>de la antigü</w:t>
            </w:r>
            <w:r w:rsidR="00DB1055" w:rsidRPr="0076188C">
              <w:rPr>
                <w:rFonts w:ascii="Arial" w:hAnsi="Arial" w:cs="Arial"/>
              </w:rPr>
              <w:t>edad y del Medioevo.</w:t>
            </w:r>
            <w:r w:rsidR="000105F0" w:rsidRPr="0076188C">
              <w:rPr>
                <w:rFonts w:ascii="Arial" w:hAnsi="Arial" w:cs="Arial"/>
              </w:rPr>
              <w:t xml:space="preserve"> </w:t>
            </w:r>
          </w:p>
          <w:p w14:paraId="2F042796" w14:textId="7014E149" w:rsidR="000105F0" w:rsidRPr="0076188C" w:rsidRDefault="000B7BC0" w:rsidP="000105F0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C. Laboral:</w:t>
            </w:r>
            <w:r w:rsidR="00D41344" w:rsidRPr="0076188C">
              <w:rPr>
                <w:rFonts w:ascii="Arial" w:hAnsi="Arial" w:cs="Arial"/>
                <w:b/>
              </w:rPr>
              <w:t xml:space="preserve"> </w:t>
            </w:r>
            <w:r w:rsidR="000105F0" w:rsidRPr="0076188C">
              <w:rPr>
                <w:rFonts w:ascii="Arial" w:hAnsi="Arial" w:cs="Arial"/>
              </w:rPr>
              <w:t xml:space="preserve">Realiza análisis y síntesis y produce textos argumentativos, propositivos, creativos y críticos, a partir de lecturas referentes a los sistemas estéticos. </w:t>
            </w:r>
          </w:p>
          <w:p w14:paraId="554CA1E8" w14:textId="361DF8C9" w:rsidR="000105F0" w:rsidRPr="0076188C" w:rsidRDefault="000B7BC0" w:rsidP="000105F0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C. Ciudadana:</w:t>
            </w:r>
            <w:r w:rsidR="007F0303" w:rsidRPr="0076188C">
              <w:rPr>
                <w:rFonts w:ascii="Arial" w:hAnsi="Arial" w:cs="Arial"/>
                <w:b/>
              </w:rPr>
              <w:t xml:space="preserve"> </w:t>
            </w:r>
            <w:r w:rsidR="000105F0" w:rsidRPr="0076188C">
              <w:rPr>
                <w:rFonts w:ascii="Arial" w:hAnsi="Arial" w:cs="Arial"/>
              </w:rPr>
              <w:t xml:space="preserve">Muestra en sus actos, personales y  colectivos, que estos son  producto de una reflexión a partir de un o de unos de los sistemas </w:t>
            </w:r>
            <w:r w:rsidR="00F85DB2" w:rsidRPr="0076188C">
              <w:rPr>
                <w:rFonts w:ascii="Arial" w:hAnsi="Arial" w:cs="Arial"/>
              </w:rPr>
              <w:t>est</w:t>
            </w:r>
            <w:r w:rsidR="000105F0" w:rsidRPr="0076188C">
              <w:rPr>
                <w:rFonts w:ascii="Arial" w:hAnsi="Arial" w:cs="Arial"/>
              </w:rPr>
              <w:t>éticos estudiados.</w:t>
            </w:r>
          </w:p>
          <w:p w14:paraId="05EE3DE0" w14:textId="39C82498" w:rsidR="000B7BC0" w:rsidRPr="0076188C" w:rsidRDefault="000B7BC0" w:rsidP="00B92A0D">
            <w:pPr>
              <w:rPr>
                <w:rFonts w:ascii="Arial" w:hAnsi="Arial" w:cs="Arial"/>
                <w:b/>
              </w:rPr>
            </w:pPr>
          </w:p>
        </w:tc>
      </w:tr>
      <w:tr w:rsidR="00C33056" w14:paraId="5D1521E7" w14:textId="01E6E684" w:rsidTr="0018147E">
        <w:trPr>
          <w:trHeight w:val="261"/>
        </w:trPr>
        <w:tc>
          <w:tcPr>
            <w:tcW w:w="2411" w:type="dxa"/>
            <w:gridSpan w:val="3"/>
          </w:tcPr>
          <w:p w14:paraId="69221F3C" w14:textId="412CD724" w:rsidR="00C33056" w:rsidRPr="0076188C" w:rsidRDefault="00C33056" w:rsidP="00C33056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ESTANDARES</w:t>
            </w:r>
          </w:p>
        </w:tc>
        <w:tc>
          <w:tcPr>
            <w:tcW w:w="1984" w:type="dxa"/>
            <w:gridSpan w:val="2"/>
          </w:tcPr>
          <w:p w14:paraId="069FE1D6" w14:textId="24E0E956" w:rsidR="00C33056" w:rsidRPr="0076188C" w:rsidRDefault="00C33056" w:rsidP="00C33056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EJES TEMATICOS</w:t>
            </w:r>
          </w:p>
        </w:tc>
        <w:tc>
          <w:tcPr>
            <w:tcW w:w="7241" w:type="dxa"/>
            <w:gridSpan w:val="6"/>
          </w:tcPr>
          <w:p w14:paraId="122606BC" w14:textId="7FD6B9CC" w:rsidR="00C33056" w:rsidRPr="0076188C" w:rsidRDefault="00C33056" w:rsidP="00C33056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TEMÁTICAS A DESARROLLAR (Contenidos)</w:t>
            </w:r>
          </w:p>
        </w:tc>
      </w:tr>
      <w:tr w:rsidR="00C33056" w:rsidRPr="00AD185C" w14:paraId="575BED3F" w14:textId="36663D75" w:rsidTr="0018147E">
        <w:trPr>
          <w:gridAfter w:val="1"/>
          <w:wAfter w:w="11" w:type="dxa"/>
          <w:trHeight w:val="2402"/>
        </w:trPr>
        <w:tc>
          <w:tcPr>
            <w:tcW w:w="2411" w:type="dxa"/>
            <w:gridSpan w:val="3"/>
          </w:tcPr>
          <w:p w14:paraId="0EC28458" w14:textId="1CDDD54F" w:rsidR="00C33056" w:rsidRPr="0076188C" w:rsidRDefault="00C33056" w:rsidP="00C33056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Entiendo que el gusto estético hace parte de la percepción del mundo e incide en las acciones humanas</w:t>
            </w:r>
          </w:p>
        </w:tc>
        <w:tc>
          <w:tcPr>
            <w:tcW w:w="1984" w:type="dxa"/>
            <w:gridSpan w:val="2"/>
          </w:tcPr>
          <w:p w14:paraId="1BC6204E" w14:textId="77777777" w:rsidR="00C33056" w:rsidRPr="0076188C" w:rsidRDefault="00C33056" w:rsidP="00C33056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La teoría del arte en los clásicos griegos. </w:t>
            </w:r>
          </w:p>
          <w:p w14:paraId="1AD2150C" w14:textId="77777777" w:rsidR="00C33056" w:rsidRPr="0076188C" w:rsidRDefault="00C33056" w:rsidP="00C33056">
            <w:pPr>
              <w:rPr>
                <w:rFonts w:ascii="Arial" w:hAnsi="Arial" w:cs="Arial"/>
              </w:rPr>
            </w:pPr>
          </w:p>
          <w:p w14:paraId="087E367E" w14:textId="77777777" w:rsidR="00C33056" w:rsidRPr="0076188C" w:rsidRDefault="00C33056" w:rsidP="00C33056">
            <w:pPr>
              <w:rPr>
                <w:rFonts w:ascii="Arial" w:hAnsi="Arial" w:cs="Arial"/>
              </w:rPr>
            </w:pPr>
          </w:p>
          <w:p w14:paraId="3B4B5BE2" w14:textId="77777777" w:rsidR="00C33056" w:rsidRPr="0076188C" w:rsidRDefault="00C33056" w:rsidP="00C33056">
            <w:pPr>
              <w:rPr>
                <w:rFonts w:ascii="Arial" w:hAnsi="Arial" w:cs="Arial"/>
              </w:rPr>
            </w:pPr>
          </w:p>
          <w:p w14:paraId="6CFD3E09" w14:textId="77777777" w:rsidR="00C33056" w:rsidRPr="0076188C" w:rsidRDefault="00C33056" w:rsidP="00C33056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Teoría del arte en los filósofos medievales</w:t>
            </w:r>
          </w:p>
          <w:p w14:paraId="4A41DD4C" w14:textId="77777777" w:rsidR="00C33056" w:rsidRPr="0076188C" w:rsidRDefault="00C33056" w:rsidP="00C33056">
            <w:pPr>
              <w:rPr>
                <w:rFonts w:ascii="Arial" w:hAnsi="Arial" w:cs="Arial"/>
              </w:rPr>
            </w:pPr>
          </w:p>
          <w:p w14:paraId="5BD39A87" w14:textId="77777777" w:rsidR="00C33056" w:rsidRPr="0076188C" w:rsidRDefault="00C33056" w:rsidP="00C33056">
            <w:pPr>
              <w:rPr>
                <w:rFonts w:ascii="Arial" w:hAnsi="Arial" w:cs="Arial"/>
              </w:rPr>
            </w:pPr>
          </w:p>
          <w:p w14:paraId="1E38E639" w14:textId="63645963" w:rsidR="00C33056" w:rsidRPr="0076188C" w:rsidRDefault="00C33056" w:rsidP="00C33056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5"/>
          </w:tcPr>
          <w:p w14:paraId="635B1AE5" w14:textId="0BB93CD4" w:rsidR="00C33056" w:rsidRPr="0076188C" w:rsidRDefault="00C33056" w:rsidP="00C33056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-  Teoría Socrática del arte,</w:t>
            </w:r>
          </w:p>
          <w:p w14:paraId="5C5F4A69" w14:textId="532F34D4" w:rsidR="00C33056" w:rsidRPr="0076188C" w:rsidRDefault="00C33056" w:rsidP="00C33056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-  Teoría platónica del arte</w:t>
            </w:r>
          </w:p>
          <w:p w14:paraId="11AA247F" w14:textId="550A7D29" w:rsidR="00C33056" w:rsidRPr="0076188C" w:rsidRDefault="00C33056" w:rsidP="00C33056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-  Teoría Aristotélica del arte</w:t>
            </w:r>
          </w:p>
          <w:p w14:paraId="1A3A626D" w14:textId="22B7121D" w:rsidR="00C33056" w:rsidRPr="0076188C" w:rsidRDefault="00C33056" w:rsidP="00C33056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 </w:t>
            </w:r>
          </w:p>
          <w:p w14:paraId="16284A4C" w14:textId="77777777" w:rsidR="00C33056" w:rsidRPr="0076188C" w:rsidRDefault="00C33056" w:rsidP="00C33056">
            <w:pPr>
              <w:jc w:val="both"/>
              <w:rPr>
                <w:rFonts w:ascii="Arial" w:hAnsi="Arial" w:cs="Arial"/>
              </w:rPr>
            </w:pPr>
          </w:p>
          <w:p w14:paraId="0E706710" w14:textId="3121CBBC" w:rsidR="00C33056" w:rsidRPr="0076188C" w:rsidRDefault="00C33056" w:rsidP="00C33056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 -  Agustín de Hipona y arte medieval</w:t>
            </w:r>
          </w:p>
          <w:p w14:paraId="3C655649" w14:textId="5814B35E" w:rsidR="00C33056" w:rsidRPr="0076188C" w:rsidRDefault="00C33056" w:rsidP="00C33056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 - Tomás de  Aquino y arte medieval</w:t>
            </w:r>
          </w:p>
          <w:p w14:paraId="3923B0E3" w14:textId="77777777" w:rsidR="00C33056" w:rsidRPr="0076188C" w:rsidRDefault="00C33056" w:rsidP="00C33056">
            <w:pPr>
              <w:jc w:val="both"/>
              <w:rPr>
                <w:rFonts w:ascii="Arial" w:hAnsi="Arial" w:cs="Arial"/>
              </w:rPr>
            </w:pPr>
          </w:p>
          <w:p w14:paraId="1697EBAC" w14:textId="77777777" w:rsidR="00C33056" w:rsidRPr="0076188C" w:rsidRDefault="00C33056" w:rsidP="00C33056">
            <w:pPr>
              <w:rPr>
                <w:rFonts w:ascii="Arial" w:hAnsi="Arial" w:cs="Arial"/>
              </w:rPr>
            </w:pPr>
          </w:p>
          <w:p w14:paraId="7F9F7FF0" w14:textId="77777777" w:rsidR="00C33056" w:rsidRPr="0076188C" w:rsidRDefault="00C33056" w:rsidP="00C33056">
            <w:pPr>
              <w:pStyle w:val="Prrafodelista"/>
              <w:rPr>
                <w:rFonts w:ascii="Arial" w:hAnsi="Arial" w:cs="Arial"/>
              </w:rPr>
            </w:pPr>
          </w:p>
          <w:p w14:paraId="0B5094B6" w14:textId="0E5C11C1" w:rsidR="00C33056" w:rsidRPr="0076188C" w:rsidRDefault="00C33056" w:rsidP="00C33056">
            <w:pPr>
              <w:rPr>
                <w:rFonts w:ascii="Arial" w:hAnsi="Arial" w:cs="Arial"/>
              </w:rPr>
            </w:pPr>
          </w:p>
        </w:tc>
      </w:tr>
      <w:tr w:rsidR="00E51A8A" w14:paraId="73B12950" w14:textId="77777777" w:rsidTr="0018147E">
        <w:trPr>
          <w:gridAfter w:val="1"/>
          <w:wAfter w:w="11" w:type="dxa"/>
          <w:trHeight w:val="299"/>
        </w:trPr>
        <w:tc>
          <w:tcPr>
            <w:tcW w:w="11625" w:type="dxa"/>
            <w:gridSpan w:val="10"/>
          </w:tcPr>
          <w:p w14:paraId="15F64897" w14:textId="4D5184C4" w:rsidR="00BE76F1" w:rsidRPr="0076188C" w:rsidRDefault="00E51A8A" w:rsidP="00BE76F1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Cuestionamientos de partida</w:t>
            </w:r>
            <w:r w:rsidRPr="0076188C">
              <w:rPr>
                <w:rFonts w:ascii="Arial" w:hAnsi="Arial" w:cs="Arial"/>
              </w:rPr>
              <w:t xml:space="preserve">: </w:t>
            </w:r>
            <w:r w:rsidR="0027088B" w:rsidRPr="0076188C">
              <w:rPr>
                <w:rFonts w:ascii="Arial" w:hAnsi="Arial" w:cs="Arial"/>
              </w:rPr>
              <w:t>¿</w:t>
            </w:r>
            <w:r w:rsidR="007A7234" w:rsidRPr="0076188C">
              <w:rPr>
                <w:rFonts w:ascii="Arial" w:hAnsi="Arial" w:cs="Arial"/>
              </w:rPr>
              <w:t>Por q</w:t>
            </w:r>
            <w:r w:rsidR="008677E7" w:rsidRPr="0076188C">
              <w:rPr>
                <w:rFonts w:ascii="Arial" w:hAnsi="Arial" w:cs="Arial"/>
              </w:rPr>
              <w:t>ué</w:t>
            </w:r>
            <w:r w:rsidR="007A7234" w:rsidRPr="0076188C">
              <w:rPr>
                <w:rFonts w:ascii="Arial" w:hAnsi="Arial" w:cs="Arial"/>
              </w:rPr>
              <w:t xml:space="preserve"> la</w:t>
            </w:r>
            <w:r w:rsidR="008677E7" w:rsidRPr="0076188C">
              <w:rPr>
                <w:rFonts w:ascii="Arial" w:hAnsi="Arial" w:cs="Arial"/>
              </w:rPr>
              <w:t xml:space="preserve"> filo</w:t>
            </w:r>
            <w:r w:rsidR="0027088B" w:rsidRPr="0076188C">
              <w:rPr>
                <w:rFonts w:ascii="Arial" w:hAnsi="Arial" w:cs="Arial"/>
              </w:rPr>
              <w:t>sofía</w:t>
            </w:r>
            <w:r w:rsidR="007A7234" w:rsidRPr="0076188C">
              <w:rPr>
                <w:rFonts w:ascii="Arial" w:hAnsi="Arial" w:cs="Arial"/>
              </w:rPr>
              <w:t xml:space="preserve"> se ocupa del arte? ¿</w:t>
            </w:r>
            <w:r w:rsidR="007E2B75" w:rsidRPr="0076188C">
              <w:rPr>
                <w:rFonts w:ascii="Arial" w:hAnsi="Arial" w:cs="Arial"/>
              </w:rPr>
              <w:t>Po</w:t>
            </w:r>
            <w:r w:rsidR="007A7234" w:rsidRPr="0076188C">
              <w:rPr>
                <w:rFonts w:ascii="Arial" w:hAnsi="Arial" w:cs="Arial"/>
              </w:rPr>
              <w:t xml:space="preserve">r qué </w:t>
            </w:r>
            <w:r w:rsidR="007E2B75" w:rsidRPr="0076188C">
              <w:rPr>
                <w:rFonts w:ascii="Arial" w:hAnsi="Arial" w:cs="Arial"/>
              </w:rPr>
              <w:t>el estudio del arte es importante para el ser humano? ¿El arte procede de los sentimientos o de</w:t>
            </w:r>
            <w:r w:rsidR="0027088B" w:rsidRPr="0076188C">
              <w:rPr>
                <w:rFonts w:ascii="Arial" w:hAnsi="Arial" w:cs="Arial"/>
              </w:rPr>
              <w:t xml:space="preserve"> la</w:t>
            </w:r>
            <w:r w:rsidR="007E2B75" w:rsidRPr="0076188C">
              <w:rPr>
                <w:rFonts w:ascii="Arial" w:hAnsi="Arial" w:cs="Arial"/>
              </w:rPr>
              <w:t xml:space="preserve"> razón</w:t>
            </w:r>
            <w:r w:rsidR="0027088B" w:rsidRPr="0076188C">
              <w:rPr>
                <w:rFonts w:ascii="Arial" w:hAnsi="Arial" w:cs="Arial"/>
              </w:rPr>
              <w:t>?</w:t>
            </w:r>
            <w:r w:rsidR="00C33056" w:rsidRPr="0076188C">
              <w:rPr>
                <w:rFonts w:ascii="Arial" w:hAnsi="Arial" w:cs="Arial"/>
              </w:rPr>
              <w:t xml:space="preserve"> </w:t>
            </w:r>
            <w:r w:rsidR="007E2B75" w:rsidRPr="0076188C">
              <w:rPr>
                <w:rFonts w:ascii="Arial" w:hAnsi="Arial" w:cs="Arial"/>
              </w:rPr>
              <w:t>¿El arte se puede estudiar racionalmente?</w:t>
            </w:r>
          </w:p>
          <w:p w14:paraId="161661C3" w14:textId="3BDCF703" w:rsidR="00921E38" w:rsidRPr="0076188C" w:rsidRDefault="00921E38" w:rsidP="00BE76F1">
            <w:pPr>
              <w:jc w:val="both"/>
              <w:rPr>
                <w:rFonts w:ascii="Arial" w:hAnsi="Arial" w:cs="Arial"/>
              </w:rPr>
            </w:pPr>
          </w:p>
        </w:tc>
      </w:tr>
      <w:tr w:rsidR="0011455C" w14:paraId="64405504" w14:textId="77777777" w:rsidTr="0018147E">
        <w:trPr>
          <w:gridAfter w:val="1"/>
          <w:wAfter w:w="11" w:type="dxa"/>
          <w:trHeight w:val="223"/>
        </w:trPr>
        <w:tc>
          <w:tcPr>
            <w:tcW w:w="11625" w:type="dxa"/>
            <w:gridSpan w:val="10"/>
          </w:tcPr>
          <w:p w14:paraId="5FEEB91C" w14:textId="269236AC" w:rsidR="0011455C" w:rsidRPr="0076188C" w:rsidRDefault="0011455C" w:rsidP="009300D1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PROCESO DE EVALUACIÓN</w:t>
            </w:r>
          </w:p>
        </w:tc>
      </w:tr>
      <w:tr w:rsidR="005B57A0" w14:paraId="7D54E018" w14:textId="77777777" w:rsidTr="0018147E">
        <w:trPr>
          <w:gridAfter w:val="1"/>
          <w:wAfter w:w="11" w:type="dxa"/>
          <w:trHeight w:val="299"/>
        </w:trPr>
        <w:tc>
          <w:tcPr>
            <w:tcW w:w="4482" w:type="dxa"/>
            <w:gridSpan w:val="6"/>
          </w:tcPr>
          <w:p w14:paraId="23EF06F1" w14:textId="77777777" w:rsidR="009300D1" w:rsidRPr="0076188C" w:rsidRDefault="009300D1" w:rsidP="009300D1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Tipos de evaluaciones</w:t>
            </w:r>
          </w:p>
          <w:p w14:paraId="5AB311FF" w14:textId="1EBE08DF" w:rsidR="00C9210C" w:rsidRPr="0076188C" w:rsidRDefault="00C9210C" w:rsidP="009300D1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Escritas, orales, convergentes y divergentes</w:t>
            </w:r>
          </w:p>
        </w:tc>
        <w:tc>
          <w:tcPr>
            <w:tcW w:w="4102" w:type="dxa"/>
            <w:gridSpan w:val="3"/>
          </w:tcPr>
          <w:p w14:paraId="7B6702D0" w14:textId="77777777" w:rsidR="009300D1" w:rsidRPr="0076188C" w:rsidRDefault="009300D1" w:rsidP="009300D1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Sujetos</w:t>
            </w:r>
          </w:p>
          <w:p w14:paraId="22C6547B" w14:textId="2D11151A" w:rsidR="00C9210C" w:rsidRPr="0076188C" w:rsidRDefault="00C9210C" w:rsidP="009300D1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Heteroevaluación y autoevaluación</w:t>
            </w:r>
          </w:p>
        </w:tc>
        <w:tc>
          <w:tcPr>
            <w:tcW w:w="3041" w:type="dxa"/>
          </w:tcPr>
          <w:p w14:paraId="0363416B" w14:textId="11D1577A" w:rsidR="009300D1" w:rsidRPr="0076188C" w:rsidRDefault="00A0257F" w:rsidP="00C9210C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 </w:t>
            </w:r>
            <w:r w:rsidR="009300D1" w:rsidRPr="0076188C">
              <w:rPr>
                <w:rFonts w:ascii="Arial" w:hAnsi="Arial" w:cs="Arial"/>
                <w:b/>
              </w:rPr>
              <w:t>Individual / grupal</w:t>
            </w:r>
          </w:p>
          <w:p w14:paraId="2715A03D" w14:textId="695E076F" w:rsidR="00C9210C" w:rsidRPr="0076188C" w:rsidRDefault="00C9210C" w:rsidP="00C9210C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Dos talleres grupales y dos individuales.</w:t>
            </w:r>
            <w:r w:rsidR="00BA526F" w:rsidRPr="0076188C">
              <w:rPr>
                <w:rFonts w:ascii="Arial" w:hAnsi="Arial" w:cs="Arial"/>
              </w:rPr>
              <w:t xml:space="preserve"> Una evaluación oral.</w:t>
            </w:r>
            <w:r w:rsidRPr="0076188C">
              <w:rPr>
                <w:rFonts w:ascii="Arial" w:hAnsi="Arial" w:cs="Arial"/>
              </w:rPr>
              <w:t xml:space="preserve"> La producción</w:t>
            </w:r>
            <w:r w:rsidR="00376C02" w:rsidRPr="0076188C">
              <w:rPr>
                <w:rFonts w:ascii="Arial" w:hAnsi="Arial" w:cs="Arial"/>
              </w:rPr>
              <w:t xml:space="preserve"> individual</w:t>
            </w:r>
            <w:r w:rsidRPr="0076188C">
              <w:rPr>
                <w:rFonts w:ascii="Arial" w:hAnsi="Arial" w:cs="Arial"/>
              </w:rPr>
              <w:t xml:space="preserve"> de un texto</w:t>
            </w:r>
            <w:r w:rsidR="00376C02" w:rsidRPr="0076188C">
              <w:rPr>
                <w:rFonts w:ascii="Arial" w:hAnsi="Arial" w:cs="Arial"/>
              </w:rPr>
              <w:t xml:space="preserve"> Filosófico</w:t>
            </w:r>
          </w:p>
          <w:p w14:paraId="2DA3BB4A" w14:textId="2F99C1F6" w:rsidR="00C9210C" w:rsidRPr="0076188C" w:rsidRDefault="00C9210C" w:rsidP="009300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4007" w14:paraId="60EE152B" w14:textId="77777777" w:rsidTr="0018147E">
        <w:trPr>
          <w:gridBefore w:val="1"/>
          <w:gridAfter w:val="1"/>
          <w:wBefore w:w="142" w:type="dxa"/>
          <w:wAfter w:w="11" w:type="dxa"/>
          <w:trHeight w:val="163"/>
        </w:trPr>
        <w:tc>
          <w:tcPr>
            <w:tcW w:w="11483" w:type="dxa"/>
            <w:gridSpan w:val="9"/>
          </w:tcPr>
          <w:p w14:paraId="3E7974A8" w14:textId="070D8EC0" w:rsidR="00844007" w:rsidRDefault="00844007" w:rsidP="00247B03">
            <w:pPr>
              <w:rPr>
                <w:b/>
                <w:sz w:val="19"/>
                <w:szCs w:val="19"/>
              </w:rPr>
            </w:pPr>
          </w:p>
          <w:p w14:paraId="6E5E63AC" w14:textId="77777777" w:rsidR="001976EF" w:rsidRDefault="001976EF" w:rsidP="00247B03">
            <w:pPr>
              <w:rPr>
                <w:b/>
                <w:sz w:val="19"/>
                <w:szCs w:val="19"/>
              </w:rPr>
            </w:pPr>
          </w:p>
          <w:p w14:paraId="7FFB587B" w14:textId="6E2132F3" w:rsidR="001976EF" w:rsidRDefault="001976EF" w:rsidP="001976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33056">
              <w:rPr>
                <w:rFonts w:ascii="Arial" w:hAnsi="Arial" w:cs="Arial"/>
                <w:b/>
                <w:sz w:val="24"/>
                <w:szCs w:val="24"/>
              </w:rPr>
              <w:t xml:space="preserve">INSTITUCION EDUCATIVA SAN JORGE MPONTELIBANO -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CÓRDOBA</w:t>
            </w:r>
          </w:p>
          <w:p w14:paraId="687E6D54" w14:textId="77777777" w:rsidR="001976EF" w:rsidRPr="00B57154" w:rsidRDefault="001976EF" w:rsidP="001976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9B9">
              <w:rPr>
                <w:b/>
              </w:rPr>
              <w:t>PLAN DE ESTUDIO</w:t>
            </w:r>
            <w:r>
              <w:rPr>
                <w:b/>
              </w:rPr>
              <w:t xml:space="preserve"> 2014 – 2015    </w:t>
            </w:r>
          </w:p>
          <w:p w14:paraId="547D2B2C" w14:textId="77777777" w:rsidR="00844007" w:rsidRDefault="00844007" w:rsidP="00247B03"/>
        </w:tc>
      </w:tr>
      <w:tr w:rsidR="00C33056" w:rsidRPr="001468E0" w14:paraId="518D5F8A" w14:textId="77777777" w:rsidTr="0018147E">
        <w:trPr>
          <w:gridBefore w:val="1"/>
          <w:gridAfter w:val="1"/>
          <w:wBefore w:w="142" w:type="dxa"/>
          <w:wAfter w:w="11" w:type="dxa"/>
        </w:trPr>
        <w:tc>
          <w:tcPr>
            <w:tcW w:w="6187" w:type="dxa"/>
            <w:gridSpan w:val="6"/>
          </w:tcPr>
          <w:p w14:paraId="57D36F5E" w14:textId="77777777" w:rsidR="00C33056" w:rsidRPr="0076188C" w:rsidRDefault="00C33056" w:rsidP="00D66DB7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Área: Filosofía</w:t>
            </w:r>
          </w:p>
        </w:tc>
        <w:tc>
          <w:tcPr>
            <w:tcW w:w="5296" w:type="dxa"/>
            <w:gridSpan w:val="3"/>
          </w:tcPr>
          <w:p w14:paraId="65643D37" w14:textId="45612C13" w:rsidR="00C33056" w:rsidRPr="0076188C" w:rsidRDefault="00C33056" w:rsidP="00C33056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Asignatura: Filosofía </w:t>
            </w:r>
          </w:p>
        </w:tc>
      </w:tr>
      <w:tr w:rsidR="00C33056" w:rsidRPr="001468E0" w14:paraId="55E202D6" w14:textId="77777777" w:rsidTr="0018147E">
        <w:trPr>
          <w:gridBefore w:val="1"/>
          <w:gridAfter w:val="1"/>
          <w:wBefore w:w="142" w:type="dxa"/>
          <w:wAfter w:w="11" w:type="dxa"/>
        </w:trPr>
        <w:tc>
          <w:tcPr>
            <w:tcW w:w="6187" w:type="dxa"/>
            <w:gridSpan w:val="6"/>
          </w:tcPr>
          <w:p w14:paraId="379714F0" w14:textId="77777777" w:rsidR="00C33056" w:rsidRPr="0076188C" w:rsidRDefault="00C33056" w:rsidP="00D66DB7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Docentes: Nazario Cervantes Movilla, Gloria Molina</w:t>
            </w:r>
          </w:p>
        </w:tc>
        <w:tc>
          <w:tcPr>
            <w:tcW w:w="5296" w:type="dxa"/>
            <w:gridSpan w:val="3"/>
          </w:tcPr>
          <w:p w14:paraId="3A0B12EE" w14:textId="2F5D9E32" w:rsidR="00C33056" w:rsidRPr="0076188C" w:rsidRDefault="0018147E" w:rsidP="00D66DB7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Grado: </w:t>
            </w:r>
            <w:r w:rsidRPr="0076188C">
              <w:rPr>
                <w:rFonts w:ascii="Arial" w:hAnsi="Arial" w:cs="Arial"/>
              </w:rPr>
              <w:t xml:space="preserve">   </w:t>
            </w:r>
            <w:r w:rsidRPr="0018147E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 xml:space="preserve"> y</w:t>
            </w:r>
            <w:r w:rsidRPr="0018147E">
              <w:rPr>
                <w:rFonts w:ascii="Arial" w:hAnsi="Arial" w:cs="Arial"/>
                <w:b/>
              </w:rPr>
              <w:t xml:space="preserve"> Ciclo VI</w:t>
            </w:r>
            <w:r w:rsidRPr="0076188C">
              <w:rPr>
                <w:rFonts w:ascii="Arial" w:hAnsi="Arial" w:cs="Arial"/>
              </w:rPr>
              <w:t xml:space="preserve">   </w:t>
            </w:r>
            <w:r w:rsidRPr="0076188C">
              <w:rPr>
                <w:rFonts w:ascii="Arial" w:hAnsi="Arial" w:cs="Arial"/>
                <w:b/>
              </w:rPr>
              <w:t>Intensidad horaria</w:t>
            </w:r>
            <w:r w:rsidRPr="0076188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2 H.S</w:t>
            </w:r>
            <w:r w:rsidRPr="0076188C">
              <w:rPr>
                <w:rFonts w:ascii="Arial" w:hAnsi="Arial" w:cs="Arial"/>
              </w:rPr>
              <w:t xml:space="preserve">  </w:t>
            </w:r>
          </w:p>
        </w:tc>
      </w:tr>
      <w:tr w:rsidR="00C33056" w:rsidRPr="001468E0" w14:paraId="6D3E570F" w14:textId="77777777" w:rsidTr="0018147E">
        <w:trPr>
          <w:gridBefore w:val="1"/>
          <w:gridAfter w:val="1"/>
          <w:wBefore w:w="142" w:type="dxa"/>
          <w:wAfter w:w="11" w:type="dxa"/>
        </w:trPr>
        <w:tc>
          <w:tcPr>
            <w:tcW w:w="11483" w:type="dxa"/>
            <w:gridSpan w:val="9"/>
          </w:tcPr>
          <w:p w14:paraId="5A93A56E" w14:textId="77777777" w:rsidR="00C33056" w:rsidRPr="0076188C" w:rsidRDefault="00C33056" w:rsidP="00D66DB7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PROPÓSITO DE FORMACIÓN</w:t>
            </w:r>
          </w:p>
        </w:tc>
      </w:tr>
      <w:tr w:rsidR="00C33056" w14:paraId="625EA179" w14:textId="77777777" w:rsidTr="0018147E">
        <w:trPr>
          <w:gridBefore w:val="1"/>
          <w:gridAfter w:val="1"/>
          <w:wBefore w:w="142" w:type="dxa"/>
          <w:wAfter w:w="11" w:type="dxa"/>
        </w:trPr>
        <w:tc>
          <w:tcPr>
            <w:tcW w:w="11483" w:type="dxa"/>
            <w:gridSpan w:val="9"/>
          </w:tcPr>
          <w:p w14:paraId="0B9EBC16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Formar personas capaces de comprender, de interpretar, argumentar proponer, a partir de textos filosóficos; con el fin que produzcan textos filosóficos propios, producto de su ejercicio de filosofar y actúen de conformidad con su condición humana.</w:t>
            </w:r>
          </w:p>
          <w:p w14:paraId="63A23F2E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</w:p>
        </w:tc>
      </w:tr>
      <w:tr w:rsidR="00C33056" w:rsidRPr="001468E0" w14:paraId="4A5313B1" w14:textId="77777777" w:rsidTr="0018147E">
        <w:trPr>
          <w:gridBefore w:val="1"/>
          <w:gridAfter w:val="1"/>
          <w:wBefore w:w="142" w:type="dxa"/>
          <w:wAfter w:w="11" w:type="dxa"/>
        </w:trPr>
        <w:tc>
          <w:tcPr>
            <w:tcW w:w="11483" w:type="dxa"/>
            <w:gridSpan w:val="9"/>
          </w:tcPr>
          <w:p w14:paraId="63659006" w14:textId="77777777" w:rsidR="00C33056" w:rsidRPr="0076188C" w:rsidRDefault="00C33056" w:rsidP="00D66DB7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EJES TRANSVERSALES</w:t>
            </w:r>
          </w:p>
        </w:tc>
      </w:tr>
      <w:tr w:rsidR="00C33056" w14:paraId="400ACDC9" w14:textId="77777777" w:rsidTr="0018147E">
        <w:trPr>
          <w:gridBefore w:val="1"/>
          <w:gridAfter w:val="1"/>
          <w:wBefore w:w="142" w:type="dxa"/>
          <w:wAfter w:w="11" w:type="dxa"/>
          <w:trHeight w:val="383"/>
        </w:trPr>
        <w:tc>
          <w:tcPr>
            <w:tcW w:w="11483" w:type="dxa"/>
            <w:gridSpan w:val="9"/>
          </w:tcPr>
          <w:p w14:paraId="70273B26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</w:p>
          <w:p w14:paraId="2C151672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Lógica, lectura comprensiva, análisis textual, lectura crítica, producción escrita</w:t>
            </w:r>
          </w:p>
        </w:tc>
      </w:tr>
      <w:tr w:rsidR="00C33056" w14:paraId="4F76B0A8" w14:textId="77777777" w:rsidTr="0018147E">
        <w:trPr>
          <w:gridBefore w:val="1"/>
          <w:gridAfter w:val="1"/>
          <w:wBefore w:w="142" w:type="dxa"/>
          <w:wAfter w:w="11" w:type="dxa"/>
          <w:trHeight w:val="163"/>
        </w:trPr>
        <w:tc>
          <w:tcPr>
            <w:tcW w:w="11483" w:type="dxa"/>
            <w:gridSpan w:val="9"/>
          </w:tcPr>
          <w:p w14:paraId="79855E99" w14:textId="77777777" w:rsidR="00C33056" w:rsidRPr="0076188C" w:rsidRDefault="00C33056" w:rsidP="00D66DB7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Metodología</w:t>
            </w:r>
            <w:r w:rsidRPr="0076188C">
              <w:rPr>
                <w:rFonts w:ascii="Arial" w:hAnsi="Arial" w:cs="Arial"/>
              </w:rPr>
              <w:t xml:space="preserve">. </w:t>
            </w:r>
          </w:p>
          <w:p w14:paraId="0C8B17D5" w14:textId="77777777" w:rsidR="00C33056" w:rsidRPr="0076188C" w:rsidRDefault="00C33056" w:rsidP="00D66DB7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Exposiciones magistrales, lectura comprensiva de textos filosóficos, desarrollo de guías de interpretación, argumentación y proposición de textos filosóficos; disertación Filosófica, debate Filosófico, producción de textos Filosóficos</w:t>
            </w:r>
          </w:p>
          <w:p w14:paraId="4F1E10C8" w14:textId="77777777" w:rsidR="00C33056" w:rsidRPr="0076188C" w:rsidRDefault="00C33056" w:rsidP="00D66DB7">
            <w:pPr>
              <w:rPr>
                <w:rFonts w:ascii="Arial" w:hAnsi="Arial" w:cs="Arial"/>
              </w:rPr>
            </w:pPr>
          </w:p>
        </w:tc>
      </w:tr>
      <w:tr w:rsidR="00844007" w14:paraId="5B8C8733" w14:textId="77777777" w:rsidTr="0018147E">
        <w:trPr>
          <w:gridBefore w:val="1"/>
          <w:gridAfter w:val="1"/>
          <w:wBefore w:w="142" w:type="dxa"/>
          <w:wAfter w:w="11" w:type="dxa"/>
          <w:trHeight w:val="355"/>
        </w:trPr>
        <w:tc>
          <w:tcPr>
            <w:tcW w:w="11483" w:type="dxa"/>
            <w:gridSpan w:val="9"/>
          </w:tcPr>
          <w:p w14:paraId="28AEF8D3" w14:textId="1B9FAA7D" w:rsidR="00844007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II PERIODO</w:t>
            </w:r>
          </w:p>
        </w:tc>
      </w:tr>
      <w:tr w:rsidR="00844007" w14:paraId="57C5BB5C" w14:textId="77777777" w:rsidTr="0018147E">
        <w:trPr>
          <w:gridBefore w:val="1"/>
          <w:gridAfter w:val="1"/>
          <w:wBefore w:w="142" w:type="dxa"/>
          <w:wAfter w:w="11" w:type="dxa"/>
          <w:trHeight w:val="168"/>
        </w:trPr>
        <w:tc>
          <w:tcPr>
            <w:tcW w:w="11483" w:type="dxa"/>
            <w:gridSpan w:val="9"/>
          </w:tcPr>
          <w:p w14:paraId="392B937C" w14:textId="77777777" w:rsidR="00844007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COMPETENCIAS</w:t>
            </w:r>
          </w:p>
        </w:tc>
      </w:tr>
      <w:tr w:rsidR="00844007" w14:paraId="4E77275A" w14:textId="77777777" w:rsidTr="0018147E">
        <w:trPr>
          <w:gridBefore w:val="1"/>
          <w:gridAfter w:val="1"/>
          <w:wBefore w:w="142" w:type="dxa"/>
          <w:wAfter w:w="11" w:type="dxa"/>
          <w:trHeight w:val="913"/>
        </w:trPr>
        <w:tc>
          <w:tcPr>
            <w:tcW w:w="11483" w:type="dxa"/>
            <w:gridSpan w:val="9"/>
          </w:tcPr>
          <w:p w14:paraId="5E2B18EF" w14:textId="105A4E30" w:rsidR="00DB1055" w:rsidRPr="0076188C" w:rsidRDefault="00844007" w:rsidP="00DB1055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 xml:space="preserve">C. Cognitiva: </w:t>
            </w:r>
            <w:r w:rsidR="00DB1055" w:rsidRPr="0076188C">
              <w:rPr>
                <w:rFonts w:ascii="Arial" w:hAnsi="Arial" w:cs="Arial"/>
              </w:rPr>
              <w:t>Comprende e interpreta los planteamientos de los principales sistemas estéticos de la filosofía occidental</w:t>
            </w:r>
            <w:r w:rsidR="00B13527" w:rsidRPr="0076188C">
              <w:rPr>
                <w:rFonts w:ascii="Arial" w:hAnsi="Arial" w:cs="Arial"/>
              </w:rPr>
              <w:t xml:space="preserve"> en la Modernidad y en el Mundo Contemporáneo.</w:t>
            </w:r>
          </w:p>
          <w:p w14:paraId="3668655D" w14:textId="77777777" w:rsidR="00DB1055" w:rsidRPr="0076188C" w:rsidRDefault="00DB1055" w:rsidP="00DB1055">
            <w:pPr>
              <w:jc w:val="both"/>
              <w:rPr>
                <w:rFonts w:ascii="Arial" w:hAnsi="Arial" w:cs="Arial"/>
              </w:rPr>
            </w:pPr>
          </w:p>
          <w:p w14:paraId="5749BDE5" w14:textId="40B20D42" w:rsidR="00F80C53" w:rsidRPr="0076188C" w:rsidRDefault="00DB1055" w:rsidP="00DB1055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C. Ciudadana:</w:t>
            </w:r>
            <w:r w:rsidR="002E1EAD" w:rsidRPr="0076188C">
              <w:rPr>
                <w:rFonts w:ascii="Arial" w:hAnsi="Arial" w:cs="Arial"/>
              </w:rPr>
              <w:t xml:space="preserve"> Realiza análisis y síntesis y produce textos argumentativos, propositivos, creativos y críticos, a partir de lecturas referentes a los sistemas estéticos.</w:t>
            </w:r>
          </w:p>
          <w:p w14:paraId="2D5C7166" w14:textId="2D32030D" w:rsidR="00844007" w:rsidRPr="0076188C" w:rsidRDefault="00DB1055" w:rsidP="00DB1055">
            <w:pPr>
              <w:jc w:val="both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C. Laboral:</w:t>
            </w:r>
            <w:r w:rsidR="00844007" w:rsidRPr="0076188C">
              <w:rPr>
                <w:rFonts w:ascii="Arial" w:hAnsi="Arial" w:cs="Arial"/>
                <w:b/>
              </w:rPr>
              <w:t xml:space="preserve"> </w:t>
            </w:r>
            <w:r w:rsidR="002E1EAD" w:rsidRPr="0076188C">
              <w:rPr>
                <w:rFonts w:ascii="Arial" w:hAnsi="Arial" w:cs="Arial"/>
              </w:rPr>
              <w:t xml:space="preserve">Muestra en sus actos, personales y  colectivos, que estos son  producto de una reflexión a partir de un o de unos de los sistemas </w:t>
            </w:r>
            <w:r w:rsidR="005D4473" w:rsidRPr="0076188C">
              <w:rPr>
                <w:rFonts w:ascii="Arial" w:hAnsi="Arial" w:cs="Arial"/>
              </w:rPr>
              <w:t>est</w:t>
            </w:r>
            <w:r w:rsidR="002E1EAD" w:rsidRPr="0076188C">
              <w:rPr>
                <w:rFonts w:ascii="Arial" w:hAnsi="Arial" w:cs="Arial"/>
              </w:rPr>
              <w:t>éticos estudiados.</w:t>
            </w:r>
          </w:p>
        </w:tc>
      </w:tr>
      <w:tr w:rsidR="00C33056" w14:paraId="7DFBACAC" w14:textId="77777777" w:rsidTr="0018147E">
        <w:trPr>
          <w:gridBefore w:val="1"/>
          <w:wBefore w:w="142" w:type="dxa"/>
          <w:trHeight w:val="425"/>
        </w:trPr>
        <w:tc>
          <w:tcPr>
            <w:tcW w:w="1844" w:type="dxa"/>
          </w:tcPr>
          <w:p w14:paraId="4C2D849B" w14:textId="77777777" w:rsidR="00C33056" w:rsidRPr="0076188C" w:rsidRDefault="00C33056" w:rsidP="00C33056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ESTANDARES</w:t>
            </w:r>
          </w:p>
        </w:tc>
        <w:tc>
          <w:tcPr>
            <w:tcW w:w="2117" w:type="dxa"/>
            <w:gridSpan w:val="2"/>
          </w:tcPr>
          <w:p w14:paraId="09451125" w14:textId="1D627040" w:rsidR="00C33056" w:rsidRPr="0076188C" w:rsidRDefault="00C33056" w:rsidP="00C33056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EJES TEMATICOS</w:t>
            </w:r>
          </w:p>
        </w:tc>
        <w:tc>
          <w:tcPr>
            <w:tcW w:w="7533" w:type="dxa"/>
            <w:gridSpan w:val="7"/>
          </w:tcPr>
          <w:p w14:paraId="1767A398" w14:textId="77777777" w:rsidR="00C33056" w:rsidRPr="0076188C" w:rsidRDefault="00C33056" w:rsidP="00C33056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TEMÁTICAS A DESARROLLAR (Contenidos)</w:t>
            </w:r>
          </w:p>
        </w:tc>
      </w:tr>
      <w:tr w:rsidR="00C33056" w14:paraId="55172021" w14:textId="77777777" w:rsidTr="0018147E">
        <w:trPr>
          <w:gridBefore w:val="1"/>
          <w:gridAfter w:val="1"/>
          <w:wBefore w:w="142" w:type="dxa"/>
          <w:wAfter w:w="11" w:type="dxa"/>
          <w:trHeight w:val="266"/>
        </w:trPr>
        <w:tc>
          <w:tcPr>
            <w:tcW w:w="1844" w:type="dxa"/>
          </w:tcPr>
          <w:p w14:paraId="5FAAA65C" w14:textId="29044C9D" w:rsidR="00C33056" w:rsidRPr="0076188C" w:rsidRDefault="00C33056" w:rsidP="00C33056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Comprendo los diversos cambios, que sufrió la teoría del arte  en la modernidad y en el mundo contemporáneo</w:t>
            </w:r>
          </w:p>
        </w:tc>
        <w:tc>
          <w:tcPr>
            <w:tcW w:w="2117" w:type="dxa"/>
            <w:gridSpan w:val="2"/>
          </w:tcPr>
          <w:p w14:paraId="130BE2A8" w14:textId="77777777" w:rsidR="00C33056" w:rsidRPr="0076188C" w:rsidRDefault="00C33056" w:rsidP="00C33056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La incidencia de la teoría del arte en la edad Moderna</w:t>
            </w:r>
          </w:p>
          <w:p w14:paraId="4A02F75C" w14:textId="77777777" w:rsidR="00C33056" w:rsidRPr="0076188C" w:rsidRDefault="00C33056" w:rsidP="00C33056">
            <w:pPr>
              <w:rPr>
                <w:rFonts w:ascii="Arial" w:hAnsi="Arial" w:cs="Arial"/>
              </w:rPr>
            </w:pPr>
          </w:p>
          <w:p w14:paraId="6ED86454" w14:textId="77777777" w:rsidR="00C33056" w:rsidRPr="0076188C" w:rsidRDefault="00C33056" w:rsidP="00C33056">
            <w:pPr>
              <w:rPr>
                <w:rFonts w:ascii="Arial" w:hAnsi="Arial" w:cs="Arial"/>
              </w:rPr>
            </w:pPr>
          </w:p>
          <w:p w14:paraId="7E8DD788" w14:textId="77777777" w:rsidR="00C33056" w:rsidRPr="0076188C" w:rsidRDefault="00C33056" w:rsidP="00C33056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 La libre creatividad artística en la edad contemporánea y su incidencia en la política</w:t>
            </w:r>
          </w:p>
          <w:p w14:paraId="30BD0B30" w14:textId="64790D9B" w:rsidR="00C33056" w:rsidRPr="0076188C" w:rsidRDefault="00C33056" w:rsidP="00C33056">
            <w:pPr>
              <w:rPr>
                <w:rFonts w:ascii="Arial" w:hAnsi="Arial" w:cs="Arial"/>
              </w:rPr>
            </w:pPr>
          </w:p>
        </w:tc>
        <w:tc>
          <w:tcPr>
            <w:tcW w:w="7522" w:type="dxa"/>
            <w:gridSpan w:val="6"/>
          </w:tcPr>
          <w:p w14:paraId="76EA5137" w14:textId="77777777" w:rsidR="00C33056" w:rsidRPr="0076188C" w:rsidRDefault="00C33056" w:rsidP="00C33056">
            <w:pPr>
              <w:rPr>
                <w:rFonts w:ascii="Arial" w:hAnsi="Arial" w:cs="Arial"/>
              </w:rPr>
            </w:pPr>
          </w:p>
          <w:p w14:paraId="414CBA0D" w14:textId="77777777" w:rsidR="00C33056" w:rsidRPr="0076188C" w:rsidRDefault="00C33056" w:rsidP="00C3305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El racionalismo y el arte</w:t>
            </w:r>
          </w:p>
          <w:p w14:paraId="378A6A40" w14:textId="77777777" w:rsidR="00C33056" w:rsidRPr="0076188C" w:rsidRDefault="00C33056" w:rsidP="00C3305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El empirismo y el arte</w:t>
            </w:r>
          </w:p>
          <w:p w14:paraId="541AF7CF" w14:textId="77777777" w:rsidR="00C33056" w:rsidRPr="0076188C" w:rsidRDefault="00C33056" w:rsidP="00C3305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El positivismo científico y el arte</w:t>
            </w:r>
          </w:p>
          <w:p w14:paraId="163AB168" w14:textId="77777777" w:rsidR="00C33056" w:rsidRPr="0076188C" w:rsidRDefault="00C33056" w:rsidP="00C33056">
            <w:pPr>
              <w:rPr>
                <w:rFonts w:ascii="Arial" w:hAnsi="Arial" w:cs="Arial"/>
              </w:rPr>
            </w:pPr>
          </w:p>
          <w:p w14:paraId="64B49129" w14:textId="77777777" w:rsidR="00C33056" w:rsidRPr="0076188C" w:rsidRDefault="00C33056" w:rsidP="00C33056">
            <w:pPr>
              <w:rPr>
                <w:rFonts w:ascii="Arial" w:hAnsi="Arial" w:cs="Arial"/>
              </w:rPr>
            </w:pPr>
          </w:p>
          <w:p w14:paraId="16F955F7" w14:textId="77777777" w:rsidR="00C33056" w:rsidRPr="0076188C" w:rsidRDefault="00C33056" w:rsidP="00C3305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La  teoría del arte y la escuela de Frankfort</w:t>
            </w:r>
          </w:p>
          <w:p w14:paraId="7663A4F1" w14:textId="77777777" w:rsidR="00C33056" w:rsidRPr="0076188C" w:rsidRDefault="00C33056" w:rsidP="00C3305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La teoría postmoderna del arte</w:t>
            </w:r>
          </w:p>
          <w:p w14:paraId="7E31BC70" w14:textId="4A1602CF" w:rsidR="00C33056" w:rsidRPr="0076188C" w:rsidRDefault="00C33056" w:rsidP="00C33056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         -       La teoría del arte  en América Latina</w:t>
            </w:r>
          </w:p>
        </w:tc>
      </w:tr>
      <w:tr w:rsidR="00844007" w14:paraId="340F6BFC" w14:textId="77777777" w:rsidTr="0018147E">
        <w:trPr>
          <w:gridBefore w:val="1"/>
          <w:gridAfter w:val="1"/>
          <w:wBefore w:w="142" w:type="dxa"/>
          <w:wAfter w:w="11" w:type="dxa"/>
          <w:trHeight w:val="299"/>
        </w:trPr>
        <w:tc>
          <w:tcPr>
            <w:tcW w:w="11483" w:type="dxa"/>
            <w:gridSpan w:val="9"/>
          </w:tcPr>
          <w:p w14:paraId="25950B22" w14:textId="4AEA1DC9" w:rsidR="00844007" w:rsidRPr="0076188C" w:rsidRDefault="008E18F9" w:rsidP="00247B03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Cuestionamientos de part</w:t>
            </w:r>
            <w:r w:rsidR="00C14C2B" w:rsidRPr="0076188C">
              <w:rPr>
                <w:rFonts w:ascii="Arial" w:hAnsi="Arial" w:cs="Arial"/>
                <w:b/>
              </w:rPr>
              <w:t xml:space="preserve">ida: </w:t>
            </w:r>
            <w:r w:rsidRPr="0076188C">
              <w:rPr>
                <w:rFonts w:ascii="Arial" w:hAnsi="Arial" w:cs="Arial"/>
              </w:rPr>
              <w:t>En un mundo</w:t>
            </w:r>
            <w:r w:rsidR="00026797" w:rsidRPr="0076188C">
              <w:rPr>
                <w:rFonts w:ascii="Arial" w:hAnsi="Arial" w:cs="Arial"/>
              </w:rPr>
              <w:t xml:space="preserve"> Moderno,</w:t>
            </w:r>
            <w:r w:rsidRPr="0076188C">
              <w:rPr>
                <w:rFonts w:ascii="Arial" w:hAnsi="Arial" w:cs="Arial"/>
              </w:rPr>
              <w:t xml:space="preserve"> colonizado por una racionalidad </w:t>
            </w:r>
            <w:r w:rsidR="00C14C2B" w:rsidRPr="0076188C">
              <w:rPr>
                <w:rFonts w:ascii="Arial" w:hAnsi="Arial" w:cs="Arial"/>
              </w:rPr>
              <w:t>científica</w:t>
            </w:r>
            <w:r w:rsidRPr="0076188C">
              <w:rPr>
                <w:rFonts w:ascii="Arial" w:hAnsi="Arial" w:cs="Arial"/>
              </w:rPr>
              <w:t>-técnica y matemática,</w:t>
            </w:r>
            <w:r w:rsidR="00DB1055" w:rsidRPr="0076188C">
              <w:rPr>
                <w:rFonts w:ascii="Arial" w:hAnsi="Arial" w:cs="Arial"/>
              </w:rPr>
              <w:t xml:space="preserve"> ¿</w:t>
            </w:r>
            <w:r w:rsidR="00C14C2B" w:rsidRPr="0076188C">
              <w:rPr>
                <w:rFonts w:ascii="Arial" w:hAnsi="Arial" w:cs="Arial"/>
              </w:rPr>
              <w:t>qué</w:t>
            </w:r>
            <w:r w:rsidRPr="0076188C">
              <w:rPr>
                <w:rFonts w:ascii="Arial" w:hAnsi="Arial" w:cs="Arial"/>
              </w:rPr>
              <w:t xml:space="preserve"> sentido tiene  la reflexi</w:t>
            </w:r>
            <w:r w:rsidR="00C14C2B" w:rsidRPr="0076188C">
              <w:rPr>
                <w:rFonts w:ascii="Arial" w:hAnsi="Arial" w:cs="Arial"/>
              </w:rPr>
              <w:t>ón filosófica sobre el arte</w:t>
            </w:r>
            <w:r w:rsidR="008910FC" w:rsidRPr="0076188C">
              <w:rPr>
                <w:rFonts w:ascii="Arial" w:hAnsi="Arial" w:cs="Arial"/>
              </w:rPr>
              <w:t>?</w:t>
            </w:r>
            <w:r w:rsidR="00026797" w:rsidRPr="0076188C">
              <w:rPr>
                <w:rFonts w:ascii="Arial" w:hAnsi="Arial" w:cs="Arial"/>
              </w:rPr>
              <w:t xml:space="preserve"> ¿Se puede hacer reflexión filosófica frente</w:t>
            </w:r>
            <w:r w:rsidR="00B50B6F" w:rsidRPr="0076188C">
              <w:rPr>
                <w:rFonts w:ascii="Arial" w:hAnsi="Arial" w:cs="Arial"/>
              </w:rPr>
              <w:t>,</w:t>
            </w:r>
            <w:r w:rsidR="00DB1055" w:rsidRPr="0076188C">
              <w:rPr>
                <w:rFonts w:ascii="Arial" w:hAnsi="Arial" w:cs="Arial"/>
              </w:rPr>
              <w:t xml:space="preserve"> </w:t>
            </w:r>
            <w:r w:rsidR="00026797" w:rsidRPr="0076188C">
              <w:rPr>
                <w:rFonts w:ascii="Arial" w:hAnsi="Arial" w:cs="Arial"/>
              </w:rPr>
              <w:t>a la extremada laxitud en la producción artística</w:t>
            </w:r>
            <w:r w:rsidR="00B50B6F" w:rsidRPr="0076188C">
              <w:rPr>
                <w:rFonts w:ascii="Arial" w:hAnsi="Arial" w:cs="Arial"/>
              </w:rPr>
              <w:t>, en este Mundo contemporáneo?</w:t>
            </w:r>
          </w:p>
          <w:p w14:paraId="61D8EB45" w14:textId="77777777" w:rsidR="00844007" w:rsidRPr="0076188C" w:rsidRDefault="00844007" w:rsidP="00247B03">
            <w:pPr>
              <w:jc w:val="both"/>
              <w:rPr>
                <w:rFonts w:ascii="Arial" w:hAnsi="Arial" w:cs="Arial"/>
              </w:rPr>
            </w:pPr>
          </w:p>
          <w:p w14:paraId="59C6A0B0" w14:textId="77777777" w:rsidR="00844007" w:rsidRPr="0076188C" w:rsidRDefault="00844007" w:rsidP="00247B03">
            <w:pPr>
              <w:jc w:val="both"/>
              <w:rPr>
                <w:rFonts w:ascii="Arial" w:hAnsi="Arial" w:cs="Arial"/>
              </w:rPr>
            </w:pPr>
          </w:p>
        </w:tc>
      </w:tr>
      <w:tr w:rsidR="00844007" w14:paraId="1679788E" w14:textId="77777777" w:rsidTr="0018147E">
        <w:trPr>
          <w:gridBefore w:val="1"/>
          <w:gridAfter w:val="1"/>
          <w:wBefore w:w="142" w:type="dxa"/>
          <w:wAfter w:w="11" w:type="dxa"/>
          <w:trHeight w:val="223"/>
        </w:trPr>
        <w:tc>
          <w:tcPr>
            <w:tcW w:w="11483" w:type="dxa"/>
            <w:gridSpan w:val="9"/>
          </w:tcPr>
          <w:p w14:paraId="4EAE798A" w14:textId="77777777" w:rsidR="00844007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PROCESO DE EVALUACIÓN</w:t>
            </w:r>
          </w:p>
        </w:tc>
      </w:tr>
      <w:tr w:rsidR="00844007" w14:paraId="4759E236" w14:textId="77777777" w:rsidTr="0018147E">
        <w:trPr>
          <w:gridBefore w:val="1"/>
          <w:gridAfter w:val="1"/>
          <w:wBefore w:w="142" w:type="dxa"/>
          <w:wAfter w:w="11" w:type="dxa"/>
          <w:trHeight w:val="299"/>
        </w:trPr>
        <w:tc>
          <w:tcPr>
            <w:tcW w:w="3961" w:type="dxa"/>
            <w:gridSpan w:val="3"/>
          </w:tcPr>
          <w:p w14:paraId="09C3100C" w14:textId="77777777" w:rsidR="0080445E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Tipos de evaluaciones</w:t>
            </w:r>
          </w:p>
          <w:p w14:paraId="4D1295C2" w14:textId="1B4B49D8" w:rsidR="00844007" w:rsidRPr="0076188C" w:rsidRDefault="0080445E" w:rsidP="00247B03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 Escritas, orales, convergentes y divergentes</w:t>
            </w:r>
          </w:p>
        </w:tc>
        <w:tc>
          <w:tcPr>
            <w:tcW w:w="4340" w:type="dxa"/>
            <w:gridSpan w:val="4"/>
          </w:tcPr>
          <w:p w14:paraId="5F712A7A" w14:textId="21BD96A2" w:rsidR="00AD7CE5" w:rsidRPr="0076188C" w:rsidRDefault="00AD7CE5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Sujetos</w:t>
            </w:r>
          </w:p>
          <w:p w14:paraId="5D0819D4" w14:textId="14EEA1B0" w:rsidR="00844007" w:rsidRPr="0076188C" w:rsidRDefault="00AD7CE5" w:rsidP="00247B03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Heteroevaluación y autoevaluación </w:t>
            </w:r>
          </w:p>
        </w:tc>
        <w:tc>
          <w:tcPr>
            <w:tcW w:w="3182" w:type="dxa"/>
            <w:gridSpan w:val="2"/>
          </w:tcPr>
          <w:p w14:paraId="49BEFFCB" w14:textId="77777777" w:rsidR="00AD7CE5" w:rsidRPr="0076188C" w:rsidRDefault="00844007" w:rsidP="00AD7CE5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 Individual / grupal</w:t>
            </w:r>
            <w:r w:rsidR="00AD7CE5" w:rsidRPr="0076188C">
              <w:rPr>
                <w:rFonts w:ascii="Arial" w:hAnsi="Arial" w:cs="Arial"/>
                <w:b/>
              </w:rPr>
              <w:t xml:space="preserve"> </w:t>
            </w:r>
          </w:p>
          <w:p w14:paraId="1BBEBBBF" w14:textId="69D0743A" w:rsidR="00AD7CE5" w:rsidRPr="0076188C" w:rsidRDefault="00AD7CE5" w:rsidP="00AD7CE5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Un</w:t>
            </w:r>
            <w:r w:rsidR="008B17C5" w:rsidRPr="0076188C">
              <w:rPr>
                <w:rFonts w:ascii="Arial" w:hAnsi="Arial" w:cs="Arial"/>
              </w:rPr>
              <w:t xml:space="preserve"> taller</w:t>
            </w:r>
            <w:r w:rsidRPr="0076188C">
              <w:rPr>
                <w:rFonts w:ascii="Arial" w:hAnsi="Arial" w:cs="Arial"/>
              </w:rPr>
              <w:t xml:space="preserve"> grupal y dos individuales.</w:t>
            </w:r>
            <w:r w:rsidR="008B17C5" w:rsidRPr="0076188C">
              <w:rPr>
                <w:rFonts w:ascii="Arial" w:hAnsi="Arial" w:cs="Arial"/>
              </w:rPr>
              <w:t xml:space="preserve"> Una evaluación oral. </w:t>
            </w:r>
            <w:r w:rsidRPr="0076188C">
              <w:rPr>
                <w:rFonts w:ascii="Arial" w:hAnsi="Arial" w:cs="Arial"/>
              </w:rPr>
              <w:t xml:space="preserve"> La producción individual de un texto Filosófico</w:t>
            </w:r>
          </w:p>
          <w:p w14:paraId="1AD3B881" w14:textId="77777777" w:rsidR="00844007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2B5E25A" w14:textId="498938A0" w:rsidR="00844007" w:rsidRDefault="00844007"/>
    <w:p w14:paraId="66D0506F" w14:textId="77777777" w:rsidR="0076188C" w:rsidRDefault="0076188C"/>
    <w:tbl>
      <w:tblPr>
        <w:tblStyle w:val="Tablaconcuadrcula"/>
        <w:tblW w:w="11494" w:type="dxa"/>
        <w:tblInd w:w="-176" w:type="dxa"/>
        <w:tblLook w:val="04A0" w:firstRow="1" w:lastRow="0" w:firstColumn="1" w:lastColumn="0" w:noHBand="0" w:noVBand="1"/>
      </w:tblPr>
      <w:tblGrid>
        <w:gridCol w:w="1985"/>
        <w:gridCol w:w="136"/>
        <w:gridCol w:w="1706"/>
        <w:gridCol w:w="285"/>
        <w:gridCol w:w="18"/>
        <w:gridCol w:w="265"/>
        <w:gridCol w:w="1792"/>
        <w:gridCol w:w="2059"/>
        <w:gridCol w:w="121"/>
        <w:gridCol w:w="3116"/>
        <w:gridCol w:w="11"/>
      </w:tblGrid>
      <w:tr w:rsidR="00844007" w14:paraId="7C743EAA" w14:textId="77777777" w:rsidTr="00247B03">
        <w:trPr>
          <w:gridAfter w:val="1"/>
          <w:wAfter w:w="11" w:type="dxa"/>
          <w:trHeight w:val="163"/>
        </w:trPr>
        <w:tc>
          <w:tcPr>
            <w:tcW w:w="11483" w:type="dxa"/>
            <w:gridSpan w:val="10"/>
          </w:tcPr>
          <w:p w14:paraId="7772F883" w14:textId="0F29B818" w:rsidR="00844007" w:rsidRDefault="00844007" w:rsidP="00247B03">
            <w:pPr>
              <w:rPr>
                <w:sz w:val="19"/>
                <w:szCs w:val="19"/>
              </w:rPr>
            </w:pPr>
          </w:p>
          <w:p w14:paraId="00F23B52" w14:textId="5153EFCD" w:rsidR="00081E20" w:rsidRDefault="00081E20" w:rsidP="00081E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33056">
              <w:rPr>
                <w:rFonts w:ascii="Arial" w:hAnsi="Arial" w:cs="Arial"/>
                <w:b/>
                <w:sz w:val="24"/>
                <w:szCs w:val="24"/>
              </w:rPr>
              <w:t>INSTITUCION EDUCATIVA SAN JORGE MONTELIBANO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CÓRDOBA</w:t>
            </w:r>
          </w:p>
          <w:p w14:paraId="67DA74A8" w14:textId="77777777" w:rsidR="00081E20" w:rsidRPr="00B57154" w:rsidRDefault="00081E20" w:rsidP="00081E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9B9">
              <w:rPr>
                <w:b/>
              </w:rPr>
              <w:t>PLAN DE ESTUDIO</w:t>
            </w:r>
            <w:r>
              <w:rPr>
                <w:b/>
              </w:rPr>
              <w:t xml:space="preserve"> 2014 – 2015    </w:t>
            </w:r>
          </w:p>
          <w:p w14:paraId="10B4A03F" w14:textId="77777777" w:rsidR="00844007" w:rsidRDefault="00844007" w:rsidP="00247B03"/>
        </w:tc>
      </w:tr>
      <w:tr w:rsidR="00C33056" w:rsidRPr="001468E0" w14:paraId="34A2E454" w14:textId="77777777" w:rsidTr="00D66DB7">
        <w:trPr>
          <w:gridAfter w:val="1"/>
          <w:wAfter w:w="11" w:type="dxa"/>
        </w:trPr>
        <w:tc>
          <w:tcPr>
            <w:tcW w:w="6187" w:type="dxa"/>
            <w:gridSpan w:val="7"/>
          </w:tcPr>
          <w:p w14:paraId="57360BD5" w14:textId="425EECB5" w:rsidR="00C33056" w:rsidRPr="0076188C" w:rsidRDefault="00C33056" w:rsidP="0076188C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Área: </w:t>
            </w:r>
            <w:r w:rsidR="0076188C" w:rsidRPr="0076188C">
              <w:rPr>
                <w:rFonts w:ascii="Arial" w:hAnsi="Arial" w:cs="Arial"/>
                <w:b/>
              </w:rPr>
              <w:t xml:space="preserve">Filosofía </w:t>
            </w:r>
          </w:p>
        </w:tc>
        <w:tc>
          <w:tcPr>
            <w:tcW w:w="5296" w:type="dxa"/>
            <w:gridSpan w:val="3"/>
          </w:tcPr>
          <w:p w14:paraId="4F70C784" w14:textId="60AA99B9" w:rsidR="00C33056" w:rsidRPr="0076188C" w:rsidRDefault="00C33056" w:rsidP="0076188C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Asignatura: Filosofía </w:t>
            </w:r>
          </w:p>
        </w:tc>
      </w:tr>
      <w:tr w:rsidR="00C33056" w:rsidRPr="001468E0" w14:paraId="60FC0CA7" w14:textId="77777777" w:rsidTr="00D66DB7">
        <w:trPr>
          <w:gridAfter w:val="1"/>
          <w:wAfter w:w="11" w:type="dxa"/>
        </w:trPr>
        <w:tc>
          <w:tcPr>
            <w:tcW w:w="6187" w:type="dxa"/>
            <w:gridSpan w:val="7"/>
          </w:tcPr>
          <w:p w14:paraId="681E2808" w14:textId="77777777" w:rsidR="00C33056" w:rsidRPr="0076188C" w:rsidRDefault="00C33056" w:rsidP="00D66DB7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Docentes: Nazario Cervantes Movilla, Gloria Molina</w:t>
            </w:r>
          </w:p>
        </w:tc>
        <w:tc>
          <w:tcPr>
            <w:tcW w:w="5296" w:type="dxa"/>
            <w:gridSpan w:val="3"/>
          </w:tcPr>
          <w:p w14:paraId="67F2999D" w14:textId="24A57530" w:rsidR="00C33056" w:rsidRPr="0076188C" w:rsidRDefault="0018147E" w:rsidP="00D66DB7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Grado: </w:t>
            </w:r>
            <w:r w:rsidRPr="0076188C">
              <w:rPr>
                <w:rFonts w:ascii="Arial" w:hAnsi="Arial" w:cs="Arial"/>
              </w:rPr>
              <w:t xml:space="preserve">   </w:t>
            </w:r>
            <w:r w:rsidRPr="0018147E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 xml:space="preserve"> y</w:t>
            </w:r>
            <w:r w:rsidRPr="0018147E">
              <w:rPr>
                <w:rFonts w:ascii="Arial" w:hAnsi="Arial" w:cs="Arial"/>
                <w:b/>
              </w:rPr>
              <w:t xml:space="preserve"> Ciclo VI</w:t>
            </w:r>
            <w:r w:rsidRPr="0076188C">
              <w:rPr>
                <w:rFonts w:ascii="Arial" w:hAnsi="Arial" w:cs="Arial"/>
              </w:rPr>
              <w:t xml:space="preserve">   </w:t>
            </w:r>
            <w:r w:rsidRPr="0076188C">
              <w:rPr>
                <w:rFonts w:ascii="Arial" w:hAnsi="Arial" w:cs="Arial"/>
                <w:b/>
              </w:rPr>
              <w:t>Intensidad horaria</w:t>
            </w:r>
            <w:r w:rsidRPr="0076188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2 H.S</w:t>
            </w:r>
            <w:r w:rsidRPr="0076188C">
              <w:rPr>
                <w:rFonts w:ascii="Arial" w:hAnsi="Arial" w:cs="Arial"/>
              </w:rPr>
              <w:t xml:space="preserve">  </w:t>
            </w:r>
          </w:p>
        </w:tc>
      </w:tr>
      <w:tr w:rsidR="00C33056" w:rsidRPr="001468E0" w14:paraId="45ECB883" w14:textId="77777777" w:rsidTr="00D66DB7">
        <w:trPr>
          <w:gridAfter w:val="1"/>
          <w:wAfter w:w="11" w:type="dxa"/>
        </w:trPr>
        <w:tc>
          <w:tcPr>
            <w:tcW w:w="11483" w:type="dxa"/>
            <w:gridSpan w:val="10"/>
          </w:tcPr>
          <w:p w14:paraId="407E3CBB" w14:textId="77777777" w:rsidR="00C33056" w:rsidRPr="0076188C" w:rsidRDefault="00C33056" w:rsidP="00D66DB7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PROPÓSITO DE FORMACIÓN</w:t>
            </w:r>
          </w:p>
        </w:tc>
      </w:tr>
      <w:tr w:rsidR="00C33056" w14:paraId="26DE88F1" w14:textId="77777777" w:rsidTr="00D66DB7">
        <w:trPr>
          <w:gridAfter w:val="1"/>
          <w:wAfter w:w="11" w:type="dxa"/>
        </w:trPr>
        <w:tc>
          <w:tcPr>
            <w:tcW w:w="11483" w:type="dxa"/>
            <w:gridSpan w:val="10"/>
          </w:tcPr>
          <w:p w14:paraId="256F469E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Formar personas capaces de comprender, de interpretar, argumentar proponer, a partir de textos filosóficos; con el fin que produzcan textos filosóficos propios, producto de su ejercicio de filosofar y actúen de conformidad con su condición humana.</w:t>
            </w:r>
          </w:p>
          <w:p w14:paraId="38F4EAC0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</w:p>
        </w:tc>
      </w:tr>
      <w:tr w:rsidR="00C33056" w:rsidRPr="001468E0" w14:paraId="0218D169" w14:textId="77777777" w:rsidTr="00D66DB7">
        <w:trPr>
          <w:gridAfter w:val="1"/>
          <w:wAfter w:w="11" w:type="dxa"/>
        </w:trPr>
        <w:tc>
          <w:tcPr>
            <w:tcW w:w="11483" w:type="dxa"/>
            <w:gridSpan w:val="10"/>
          </w:tcPr>
          <w:p w14:paraId="42383A13" w14:textId="77777777" w:rsidR="00C33056" w:rsidRPr="0076188C" w:rsidRDefault="00C33056" w:rsidP="00D66DB7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EJES TRANSVERSALES</w:t>
            </w:r>
          </w:p>
        </w:tc>
      </w:tr>
      <w:tr w:rsidR="00C33056" w14:paraId="78588C92" w14:textId="77777777" w:rsidTr="00D66DB7">
        <w:trPr>
          <w:gridAfter w:val="1"/>
          <w:wAfter w:w="11" w:type="dxa"/>
          <w:trHeight w:val="383"/>
        </w:trPr>
        <w:tc>
          <w:tcPr>
            <w:tcW w:w="11483" w:type="dxa"/>
            <w:gridSpan w:val="10"/>
          </w:tcPr>
          <w:p w14:paraId="0D2648D8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</w:p>
          <w:p w14:paraId="10C53395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Lógica, lectura comprensiva, análisis textual, lectura crítica, producción escrita</w:t>
            </w:r>
          </w:p>
        </w:tc>
      </w:tr>
      <w:tr w:rsidR="00C33056" w14:paraId="1EA5E547" w14:textId="77777777" w:rsidTr="00D66DB7">
        <w:trPr>
          <w:gridAfter w:val="1"/>
          <w:wAfter w:w="11" w:type="dxa"/>
          <w:trHeight w:val="163"/>
        </w:trPr>
        <w:tc>
          <w:tcPr>
            <w:tcW w:w="11483" w:type="dxa"/>
            <w:gridSpan w:val="10"/>
          </w:tcPr>
          <w:p w14:paraId="7815A97F" w14:textId="77777777" w:rsidR="00C33056" w:rsidRPr="0076188C" w:rsidRDefault="00C33056" w:rsidP="00D66DB7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Metodología</w:t>
            </w:r>
            <w:r w:rsidRPr="0076188C">
              <w:rPr>
                <w:rFonts w:ascii="Arial" w:hAnsi="Arial" w:cs="Arial"/>
              </w:rPr>
              <w:t xml:space="preserve">. </w:t>
            </w:r>
          </w:p>
          <w:p w14:paraId="11665A61" w14:textId="299EFD73" w:rsidR="00C33056" w:rsidRPr="0076188C" w:rsidRDefault="00C33056" w:rsidP="0076188C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Exposiciones magistrales, lectura comprensiva de textos filosóficos, desarrollo de guías de interpretación, argumentación y proposición de textos filosóficos; disertación Filosófica, debate Filosófico, producción de textos Filosóficos</w:t>
            </w:r>
          </w:p>
        </w:tc>
      </w:tr>
      <w:tr w:rsidR="00844007" w14:paraId="7912735A" w14:textId="77777777" w:rsidTr="00247B03">
        <w:trPr>
          <w:gridAfter w:val="1"/>
          <w:wAfter w:w="11" w:type="dxa"/>
          <w:trHeight w:val="355"/>
        </w:trPr>
        <w:tc>
          <w:tcPr>
            <w:tcW w:w="11483" w:type="dxa"/>
            <w:gridSpan w:val="10"/>
          </w:tcPr>
          <w:p w14:paraId="1294FF4A" w14:textId="6285FEB4" w:rsidR="00844007" w:rsidRPr="0076188C" w:rsidRDefault="00844007" w:rsidP="00C33056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III PERIODO</w:t>
            </w:r>
          </w:p>
        </w:tc>
      </w:tr>
      <w:tr w:rsidR="00844007" w14:paraId="59AE6D83" w14:textId="77777777" w:rsidTr="00247B03">
        <w:trPr>
          <w:gridAfter w:val="1"/>
          <w:wAfter w:w="11" w:type="dxa"/>
          <w:trHeight w:val="168"/>
        </w:trPr>
        <w:tc>
          <w:tcPr>
            <w:tcW w:w="11483" w:type="dxa"/>
            <w:gridSpan w:val="10"/>
          </w:tcPr>
          <w:p w14:paraId="53E029BF" w14:textId="77777777" w:rsidR="00844007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COMPETENCIAS</w:t>
            </w:r>
          </w:p>
        </w:tc>
      </w:tr>
      <w:tr w:rsidR="00844007" w14:paraId="67E5199D" w14:textId="77777777" w:rsidTr="00247B03">
        <w:trPr>
          <w:gridAfter w:val="1"/>
          <w:wAfter w:w="11" w:type="dxa"/>
          <w:trHeight w:val="913"/>
        </w:trPr>
        <w:tc>
          <w:tcPr>
            <w:tcW w:w="11483" w:type="dxa"/>
            <w:gridSpan w:val="10"/>
          </w:tcPr>
          <w:p w14:paraId="6818EA71" w14:textId="352A4AF1" w:rsidR="00E56E0B" w:rsidRPr="0076188C" w:rsidRDefault="00AD185C" w:rsidP="00E56E0B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C. Cognitiva:</w:t>
            </w:r>
            <w:r w:rsidRPr="0076188C">
              <w:rPr>
                <w:rFonts w:ascii="Arial" w:hAnsi="Arial" w:cs="Arial"/>
              </w:rPr>
              <w:t xml:space="preserve"> </w:t>
            </w:r>
            <w:r w:rsidR="00C64005" w:rsidRPr="0076188C">
              <w:rPr>
                <w:rFonts w:ascii="Arial" w:hAnsi="Arial" w:cs="Arial"/>
              </w:rPr>
              <w:t>Comprende e interpreta, por medio de lecturas, los planteamientos de los filósofos acerca de la Ética, en la antigüedad y en la edad Media.</w:t>
            </w:r>
          </w:p>
          <w:p w14:paraId="56A72644" w14:textId="62F5A260" w:rsidR="00844007" w:rsidRPr="0076188C" w:rsidRDefault="00E56E0B" w:rsidP="00E56E0B">
            <w:pPr>
              <w:jc w:val="both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C. Laborales:</w:t>
            </w:r>
            <w:r w:rsidR="00C64005" w:rsidRPr="0076188C">
              <w:rPr>
                <w:rFonts w:ascii="Arial" w:hAnsi="Arial" w:cs="Arial"/>
                <w:b/>
              </w:rPr>
              <w:t xml:space="preserve"> </w:t>
            </w:r>
            <w:r w:rsidR="00C64005" w:rsidRPr="0076188C">
              <w:rPr>
                <w:rFonts w:ascii="Arial" w:hAnsi="Arial" w:cs="Arial"/>
              </w:rPr>
              <w:t>Realiza análisis y síntesis; produce textos argumentativos y propositivos de manera crítica y creativa, partir de lecturas referentes a la Ética.</w:t>
            </w:r>
          </w:p>
          <w:p w14:paraId="1C043154" w14:textId="4D9B529A" w:rsidR="00E56E0B" w:rsidRPr="0076188C" w:rsidRDefault="00E56E0B" w:rsidP="00E56E0B">
            <w:pPr>
              <w:jc w:val="both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C. Ciudadanas:</w:t>
            </w:r>
            <w:r w:rsidR="00C64005" w:rsidRPr="0076188C">
              <w:rPr>
                <w:rFonts w:ascii="Arial" w:hAnsi="Arial" w:cs="Arial"/>
                <w:b/>
              </w:rPr>
              <w:t xml:space="preserve"> </w:t>
            </w:r>
            <w:r w:rsidR="00C64005" w:rsidRPr="0076188C">
              <w:rPr>
                <w:rFonts w:ascii="Arial" w:hAnsi="Arial" w:cs="Arial"/>
              </w:rPr>
              <w:t>Muestra en sus actos, personales y  colectivos, que estos son  producto de una reflexión a partir de las diferentes concepciones de la ética</w:t>
            </w:r>
            <w:r w:rsidR="00571705" w:rsidRPr="0076188C">
              <w:rPr>
                <w:rFonts w:ascii="Arial" w:hAnsi="Arial" w:cs="Arial"/>
              </w:rPr>
              <w:t xml:space="preserve"> trabajados en clase</w:t>
            </w:r>
            <w:r w:rsidR="00C64005" w:rsidRPr="0076188C">
              <w:rPr>
                <w:rFonts w:ascii="Arial" w:hAnsi="Arial" w:cs="Arial"/>
              </w:rPr>
              <w:t>.</w:t>
            </w:r>
          </w:p>
        </w:tc>
      </w:tr>
      <w:tr w:rsidR="0076188C" w14:paraId="4DF3EBE1" w14:textId="77777777" w:rsidTr="0076188C">
        <w:trPr>
          <w:trHeight w:val="261"/>
        </w:trPr>
        <w:tc>
          <w:tcPr>
            <w:tcW w:w="1985" w:type="dxa"/>
          </w:tcPr>
          <w:p w14:paraId="5B147B6B" w14:textId="77777777" w:rsidR="0076188C" w:rsidRPr="0076188C" w:rsidRDefault="0076188C" w:rsidP="0076188C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ESTANDARES</w:t>
            </w:r>
          </w:p>
        </w:tc>
        <w:tc>
          <w:tcPr>
            <w:tcW w:w="2127" w:type="dxa"/>
            <w:gridSpan w:val="3"/>
          </w:tcPr>
          <w:p w14:paraId="3BCF9A7A" w14:textId="7407BD5D" w:rsidR="0076188C" w:rsidRPr="0076188C" w:rsidRDefault="0076188C" w:rsidP="0076188C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EJES TEMATICOS</w:t>
            </w:r>
          </w:p>
        </w:tc>
        <w:tc>
          <w:tcPr>
            <w:tcW w:w="7382" w:type="dxa"/>
            <w:gridSpan w:val="7"/>
          </w:tcPr>
          <w:p w14:paraId="3559B7FB" w14:textId="77777777" w:rsidR="0076188C" w:rsidRPr="0076188C" w:rsidRDefault="0076188C" w:rsidP="0076188C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TEMÁTICAS A DESARROLLAR (Contenidos)</w:t>
            </w:r>
          </w:p>
        </w:tc>
      </w:tr>
      <w:tr w:rsidR="0076188C" w14:paraId="2647C1F8" w14:textId="77777777" w:rsidTr="0076188C">
        <w:trPr>
          <w:gridAfter w:val="1"/>
          <w:wAfter w:w="11" w:type="dxa"/>
          <w:trHeight w:val="266"/>
        </w:trPr>
        <w:tc>
          <w:tcPr>
            <w:tcW w:w="1985" w:type="dxa"/>
          </w:tcPr>
          <w:p w14:paraId="21ACEC75" w14:textId="639CA3ED" w:rsidR="0076188C" w:rsidRPr="0076188C" w:rsidRDefault="0076188C" w:rsidP="0076188C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Distingo las diferentes teorías acerca de la Moral, que se han dado en la historia occidental, en la antigüedad y en el medioevo </w:t>
            </w:r>
          </w:p>
          <w:p w14:paraId="01F8168E" w14:textId="77777777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</w:p>
          <w:p w14:paraId="2585F518" w14:textId="77777777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</w:tcPr>
          <w:p w14:paraId="44FB4BB6" w14:textId="77777777" w:rsidR="0076188C" w:rsidRPr="0076188C" w:rsidRDefault="0076188C" w:rsidP="0076188C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La Teoría Moral en la edad antigua</w:t>
            </w:r>
          </w:p>
          <w:p w14:paraId="779464B9" w14:textId="77777777" w:rsidR="0076188C" w:rsidRPr="0076188C" w:rsidRDefault="0076188C" w:rsidP="0076188C">
            <w:pPr>
              <w:rPr>
                <w:rFonts w:ascii="Arial" w:hAnsi="Arial" w:cs="Arial"/>
              </w:rPr>
            </w:pPr>
          </w:p>
          <w:p w14:paraId="12E904B9" w14:textId="77777777" w:rsidR="0076188C" w:rsidRPr="0076188C" w:rsidRDefault="0076188C" w:rsidP="0076188C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 </w:t>
            </w:r>
          </w:p>
          <w:p w14:paraId="1066D5E5" w14:textId="77777777" w:rsidR="0076188C" w:rsidRPr="0076188C" w:rsidRDefault="0076188C" w:rsidP="0076188C">
            <w:pPr>
              <w:rPr>
                <w:rFonts w:ascii="Arial" w:hAnsi="Arial" w:cs="Arial"/>
              </w:rPr>
            </w:pPr>
          </w:p>
          <w:p w14:paraId="54287DDE" w14:textId="77777777" w:rsidR="0076188C" w:rsidRPr="0076188C" w:rsidRDefault="0076188C" w:rsidP="0076188C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Teoría Moral en la edad media.</w:t>
            </w:r>
          </w:p>
          <w:p w14:paraId="30719906" w14:textId="77777777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</w:p>
          <w:p w14:paraId="110839D3" w14:textId="77777777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</w:p>
          <w:p w14:paraId="039F0170" w14:textId="77777777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</w:p>
          <w:p w14:paraId="1F185358" w14:textId="67F88B0C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6"/>
          </w:tcPr>
          <w:p w14:paraId="17C964A2" w14:textId="4A2EA386" w:rsidR="0076188C" w:rsidRPr="0076188C" w:rsidRDefault="0076188C" w:rsidP="0076188C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Los griegos y la teoría Moral. </w:t>
            </w:r>
          </w:p>
          <w:p w14:paraId="57AD53F8" w14:textId="24266628" w:rsidR="0076188C" w:rsidRPr="0076188C" w:rsidRDefault="0076188C" w:rsidP="0076188C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El  origen etimológico de los conceptos de moralidad y eticidad, entre los griegos y entre los Latinos.</w:t>
            </w:r>
          </w:p>
          <w:p w14:paraId="7029D50F" w14:textId="77777777" w:rsidR="0076188C" w:rsidRPr="0076188C" w:rsidRDefault="0076188C" w:rsidP="0076188C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Diferencia entre Ética y Moral, desde la filosofía </w:t>
            </w:r>
          </w:p>
          <w:p w14:paraId="549C3322" w14:textId="77777777" w:rsidR="0076188C" w:rsidRPr="0076188C" w:rsidRDefault="0076188C" w:rsidP="0076188C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La ética de las Virtudes, según Sócrates, Platón y Aristóteles.</w:t>
            </w:r>
          </w:p>
          <w:p w14:paraId="68CA3338" w14:textId="77777777" w:rsidR="0076188C" w:rsidRPr="0076188C" w:rsidRDefault="0076188C" w:rsidP="0076188C">
            <w:pPr>
              <w:rPr>
                <w:rFonts w:ascii="Arial" w:hAnsi="Arial" w:cs="Arial"/>
              </w:rPr>
            </w:pPr>
          </w:p>
          <w:p w14:paraId="20F307DA" w14:textId="77777777" w:rsidR="0076188C" w:rsidRPr="0076188C" w:rsidRDefault="0076188C" w:rsidP="0076188C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Agustín de Hipona y la Éticas de las Virtudes</w:t>
            </w:r>
          </w:p>
          <w:p w14:paraId="1B2CF1DF" w14:textId="45EC7917" w:rsidR="0076188C" w:rsidRPr="0076188C" w:rsidRDefault="0076188C" w:rsidP="0076188C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Tomás de Aquino y la Ética de las Virtudes</w:t>
            </w:r>
          </w:p>
        </w:tc>
      </w:tr>
      <w:tr w:rsidR="00844007" w14:paraId="57C15A00" w14:textId="77777777" w:rsidTr="00247B03">
        <w:trPr>
          <w:gridAfter w:val="1"/>
          <w:wAfter w:w="11" w:type="dxa"/>
          <w:trHeight w:val="299"/>
        </w:trPr>
        <w:tc>
          <w:tcPr>
            <w:tcW w:w="11483" w:type="dxa"/>
            <w:gridSpan w:val="10"/>
          </w:tcPr>
          <w:p w14:paraId="28FFAD0E" w14:textId="6A3F334A" w:rsidR="005D5BA7" w:rsidRPr="0076188C" w:rsidRDefault="00844007" w:rsidP="00247B03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Cuestionamientos de partida</w:t>
            </w:r>
            <w:r w:rsidRPr="0076188C">
              <w:rPr>
                <w:rFonts w:ascii="Arial" w:hAnsi="Arial" w:cs="Arial"/>
              </w:rPr>
              <w:t>:</w:t>
            </w:r>
            <w:r w:rsidR="005D5BA7" w:rsidRPr="0076188C">
              <w:rPr>
                <w:rFonts w:ascii="Arial" w:hAnsi="Arial" w:cs="Arial"/>
              </w:rPr>
              <w:t xml:space="preserve"> ¿Dónde y cuándo se or</w:t>
            </w:r>
            <w:r w:rsidR="00460E71" w:rsidRPr="0076188C">
              <w:rPr>
                <w:rFonts w:ascii="Arial" w:hAnsi="Arial" w:cs="Arial"/>
              </w:rPr>
              <w:t>iginó la teoría de la Moral</w:t>
            </w:r>
            <w:r w:rsidR="005D5BA7" w:rsidRPr="0076188C">
              <w:rPr>
                <w:rFonts w:ascii="Arial" w:hAnsi="Arial" w:cs="Arial"/>
              </w:rPr>
              <w:t>? ¿</w:t>
            </w:r>
            <w:r w:rsidR="00460E71" w:rsidRPr="0076188C">
              <w:rPr>
                <w:rFonts w:ascii="Arial" w:hAnsi="Arial" w:cs="Arial"/>
              </w:rPr>
              <w:t>La</w:t>
            </w:r>
            <w:r w:rsidR="008E7D94" w:rsidRPr="0076188C">
              <w:rPr>
                <w:rFonts w:ascii="Arial" w:hAnsi="Arial" w:cs="Arial"/>
              </w:rPr>
              <w:t xml:space="preserve"> Moral</w:t>
            </w:r>
            <w:r w:rsidR="00460E71" w:rsidRPr="0076188C">
              <w:rPr>
                <w:rFonts w:ascii="Arial" w:hAnsi="Arial" w:cs="Arial"/>
              </w:rPr>
              <w:t xml:space="preserve"> es una y única o es diversa, como diversos son los pueblos</w:t>
            </w:r>
            <w:r w:rsidR="005D5BA7" w:rsidRPr="0076188C">
              <w:rPr>
                <w:rFonts w:ascii="Arial" w:hAnsi="Arial" w:cs="Arial"/>
              </w:rPr>
              <w:t>?</w:t>
            </w:r>
          </w:p>
          <w:p w14:paraId="2D502E4F" w14:textId="0C8FB5CC" w:rsidR="00844007" w:rsidRPr="0076188C" w:rsidRDefault="00AD185C" w:rsidP="00247B03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¿</w:t>
            </w:r>
            <w:r w:rsidR="00460E71" w:rsidRPr="0076188C">
              <w:rPr>
                <w:rFonts w:ascii="Arial" w:hAnsi="Arial" w:cs="Arial"/>
              </w:rPr>
              <w:t>Qué pasó con la Moral</w:t>
            </w:r>
            <w:r w:rsidR="005D5BA7" w:rsidRPr="0076188C">
              <w:rPr>
                <w:rFonts w:ascii="Arial" w:hAnsi="Arial" w:cs="Arial"/>
              </w:rPr>
              <w:t>, en el mundo teocéntrico del medioevo?</w:t>
            </w:r>
          </w:p>
          <w:p w14:paraId="33016661" w14:textId="77777777" w:rsidR="00844007" w:rsidRPr="0076188C" w:rsidRDefault="00844007" w:rsidP="00247B03">
            <w:pPr>
              <w:jc w:val="both"/>
              <w:rPr>
                <w:rFonts w:ascii="Arial" w:hAnsi="Arial" w:cs="Arial"/>
              </w:rPr>
            </w:pPr>
          </w:p>
        </w:tc>
      </w:tr>
      <w:tr w:rsidR="00844007" w14:paraId="2266B341" w14:textId="77777777" w:rsidTr="00247B03">
        <w:trPr>
          <w:gridAfter w:val="1"/>
          <w:wAfter w:w="11" w:type="dxa"/>
          <w:trHeight w:val="223"/>
        </w:trPr>
        <w:tc>
          <w:tcPr>
            <w:tcW w:w="11483" w:type="dxa"/>
            <w:gridSpan w:val="10"/>
          </w:tcPr>
          <w:p w14:paraId="2FA685C5" w14:textId="77777777" w:rsidR="00844007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PROCESO DE EVALUACIÓN</w:t>
            </w:r>
          </w:p>
        </w:tc>
      </w:tr>
      <w:tr w:rsidR="00844007" w14:paraId="040423A1" w14:textId="77777777" w:rsidTr="00081E20">
        <w:trPr>
          <w:gridAfter w:val="1"/>
          <w:wAfter w:w="11" w:type="dxa"/>
          <w:trHeight w:val="773"/>
        </w:trPr>
        <w:tc>
          <w:tcPr>
            <w:tcW w:w="3827" w:type="dxa"/>
            <w:gridSpan w:val="3"/>
          </w:tcPr>
          <w:p w14:paraId="4FFDC73A" w14:textId="77777777" w:rsidR="00D776D8" w:rsidRPr="0076188C" w:rsidRDefault="00844007" w:rsidP="00247B03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Tipos de evaluaciones</w:t>
            </w:r>
            <w:r w:rsidR="00D776D8" w:rsidRPr="0076188C">
              <w:rPr>
                <w:rFonts w:ascii="Arial" w:hAnsi="Arial" w:cs="Arial"/>
              </w:rPr>
              <w:t xml:space="preserve"> </w:t>
            </w:r>
          </w:p>
          <w:p w14:paraId="22DDCC5E" w14:textId="55D0C978" w:rsidR="00844007" w:rsidRPr="0076188C" w:rsidRDefault="00D776D8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</w:rPr>
              <w:t>Escritas, orales, convergentes y divergentes</w:t>
            </w:r>
          </w:p>
          <w:p w14:paraId="3CB1685A" w14:textId="77777777" w:rsidR="00D776D8" w:rsidRPr="0076188C" w:rsidRDefault="00D776D8" w:rsidP="00247B03">
            <w:pPr>
              <w:jc w:val="center"/>
              <w:rPr>
                <w:rFonts w:ascii="Arial" w:hAnsi="Arial" w:cs="Arial"/>
                <w:b/>
              </w:rPr>
            </w:pPr>
          </w:p>
          <w:p w14:paraId="7CFD2294" w14:textId="77777777" w:rsidR="00D776D8" w:rsidRPr="0076188C" w:rsidRDefault="00D776D8" w:rsidP="00247B03">
            <w:pPr>
              <w:jc w:val="center"/>
              <w:rPr>
                <w:rFonts w:ascii="Arial" w:hAnsi="Arial" w:cs="Arial"/>
                <w:b/>
              </w:rPr>
            </w:pPr>
          </w:p>
          <w:p w14:paraId="58F7928A" w14:textId="77777777" w:rsidR="00D776D8" w:rsidRPr="0076188C" w:rsidRDefault="00D776D8" w:rsidP="00247B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  <w:gridSpan w:val="5"/>
          </w:tcPr>
          <w:p w14:paraId="7DFE06A2" w14:textId="77777777" w:rsidR="003B1F25" w:rsidRPr="0076188C" w:rsidRDefault="00844007" w:rsidP="00247B03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Sujetos</w:t>
            </w:r>
            <w:r w:rsidR="003B1F25" w:rsidRPr="0076188C">
              <w:rPr>
                <w:rFonts w:ascii="Arial" w:hAnsi="Arial" w:cs="Arial"/>
              </w:rPr>
              <w:t xml:space="preserve"> </w:t>
            </w:r>
          </w:p>
          <w:p w14:paraId="2CBD8E60" w14:textId="155169BE" w:rsidR="00844007" w:rsidRPr="0076188C" w:rsidRDefault="003B1F25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</w:rPr>
              <w:t>Heteroevaluación y autoevaluación</w:t>
            </w:r>
          </w:p>
        </w:tc>
        <w:tc>
          <w:tcPr>
            <w:tcW w:w="3237" w:type="dxa"/>
            <w:gridSpan w:val="2"/>
          </w:tcPr>
          <w:p w14:paraId="07690322" w14:textId="5B1D0672" w:rsidR="00F1433F" w:rsidRPr="0076188C" w:rsidRDefault="00F1433F" w:rsidP="00F1433F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 xml:space="preserve"> Individual / Grupal</w:t>
            </w:r>
            <w:r w:rsidRPr="0076188C">
              <w:rPr>
                <w:rFonts w:ascii="Arial" w:hAnsi="Arial" w:cs="Arial"/>
              </w:rPr>
              <w:t xml:space="preserve"> </w:t>
            </w:r>
          </w:p>
          <w:p w14:paraId="0EF39E20" w14:textId="16C01A43" w:rsidR="00F1433F" w:rsidRPr="0076188C" w:rsidRDefault="00F1433F" w:rsidP="00F1433F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Un taller grupal y dos individuales. Una evaluación oral y otra escrita. La producción individual de un texto Filosófico</w:t>
            </w:r>
          </w:p>
          <w:p w14:paraId="7F0BD555" w14:textId="46E717BE" w:rsidR="00844007" w:rsidRPr="0076188C" w:rsidRDefault="00844007" w:rsidP="00F1433F">
            <w:pPr>
              <w:rPr>
                <w:rFonts w:ascii="Arial" w:hAnsi="Arial" w:cs="Arial"/>
                <w:b/>
              </w:rPr>
            </w:pPr>
          </w:p>
        </w:tc>
      </w:tr>
      <w:tr w:rsidR="00844007" w14:paraId="778AD39A" w14:textId="77777777" w:rsidTr="00844007">
        <w:trPr>
          <w:gridAfter w:val="1"/>
          <w:wAfter w:w="11" w:type="dxa"/>
          <w:trHeight w:val="163"/>
        </w:trPr>
        <w:tc>
          <w:tcPr>
            <w:tcW w:w="11483" w:type="dxa"/>
            <w:gridSpan w:val="10"/>
          </w:tcPr>
          <w:p w14:paraId="6CAEE532" w14:textId="77777777" w:rsidR="0018147E" w:rsidRDefault="0018147E" w:rsidP="00892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08E054" w14:textId="008529FB" w:rsidR="00892812" w:rsidRDefault="00C33056" w:rsidP="00892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INSTITUCION EDUCATIVA SAN JORGE </w:t>
            </w:r>
            <w:r w:rsidR="00892812" w:rsidRPr="0022119F">
              <w:rPr>
                <w:rFonts w:ascii="Arial" w:hAnsi="Arial" w:cs="Arial"/>
                <w:b/>
                <w:sz w:val="24"/>
                <w:szCs w:val="24"/>
              </w:rPr>
              <w:t>MONT</w:t>
            </w:r>
            <w:r w:rsidR="00892812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892812" w:rsidRPr="0022119F">
              <w:rPr>
                <w:rFonts w:ascii="Arial" w:hAnsi="Arial" w:cs="Arial"/>
                <w:b/>
                <w:sz w:val="24"/>
                <w:szCs w:val="24"/>
              </w:rPr>
              <w:t>LÍBANO</w:t>
            </w:r>
            <w:r w:rsidR="008928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892812">
              <w:rPr>
                <w:rFonts w:ascii="Arial" w:hAnsi="Arial" w:cs="Arial"/>
                <w:b/>
                <w:sz w:val="24"/>
                <w:szCs w:val="24"/>
              </w:rPr>
              <w:t>CÓRDOBA</w:t>
            </w:r>
          </w:p>
          <w:p w14:paraId="5B92CD95" w14:textId="77777777" w:rsidR="00892812" w:rsidRPr="00B57154" w:rsidRDefault="00892812" w:rsidP="00892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9B9">
              <w:rPr>
                <w:b/>
              </w:rPr>
              <w:t>PLAN DE ESTUDIO</w:t>
            </w:r>
            <w:r>
              <w:rPr>
                <w:b/>
              </w:rPr>
              <w:t xml:space="preserve"> 2014 – 2015    </w:t>
            </w:r>
          </w:p>
          <w:p w14:paraId="3741EF6C" w14:textId="77777777" w:rsidR="00844007" w:rsidRDefault="00844007" w:rsidP="00892812"/>
        </w:tc>
      </w:tr>
      <w:tr w:rsidR="00C33056" w:rsidRPr="001468E0" w14:paraId="2D556A36" w14:textId="77777777" w:rsidTr="00D66DB7">
        <w:trPr>
          <w:gridAfter w:val="1"/>
          <w:wAfter w:w="11" w:type="dxa"/>
        </w:trPr>
        <w:tc>
          <w:tcPr>
            <w:tcW w:w="6187" w:type="dxa"/>
            <w:gridSpan w:val="7"/>
          </w:tcPr>
          <w:p w14:paraId="472F63A0" w14:textId="77777777" w:rsidR="00C33056" w:rsidRPr="0076188C" w:rsidRDefault="00C33056" w:rsidP="00D66DB7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Área: Filosofía</w:t>
            </w:r>
          </w:p>
        </w:tc>
        <w:tc>
          <w:tcPr>
            <w:tcW w:w="5296" w:type="dxa"/>
            <w:gridSpan w:val="3"/>
          </w:tcPr>
          <w:p w14:paraId="000DD29C" w14:textId="0FA844B9" w:rsidR="00C33056" w:rsidRPr="0076188C" w:rsidRDefault="00C33056" w:rsidP="00C33056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Asignatura: Filosofía </w:t>
            </w:r>
          </w:p>
        </w:tc>
      </w:tr>
      <w:tr w:rsidR="00C33056" w:rsidRPr="001468E0" w14:paraId="60C15B73" w14:textId="77777777" w:rsidTr="00D66DB7">
        <w:trPr>
          <w:gridAfter w:val="1"/>
          <w:wAfter w:w="11" w:type="dxa"/>
        </w:trPr>
        <w:tc>
          <w:tcPr>
            <w:tcW w:w="6187" w:type="dxa"/>
            <w:gridSpan w:val="7"/>
          </w:tcPr>
          <w:p w14:paraId="40D874A8" w14:textId="77777777" w:rsidR="00C33056" w:rsidRPr="0076188C" w:rsidRDefault="00C33056" w:rsidP="00D66DB7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Docentes: Nazario Cervantes Movilla, Gloria Molina</w:t>
            </w:r>
          </w:p>
        </w:tc>
        <w:tc>
          <w:tcPr>
            <w:tcW w:w="5296" w:type="dxa"/>
            <w:gridSpan w:val="3"/>
          </w:tcPr>
          <w:p w14:paraId="4B002CBE" w14:textId="1ECAA554" w:rsidR="00C33056" w:rsidRPr="0076188C" w:rsidRDefault="0018147E" w:rsidP="00D66DB7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Grado: </w:t>
            </w:r>
            <w:r w:rsidRPr="0076188C">
              <w:rPr>
                <w:rFonts w:ascii="Arial" w:hAnsi="Arial" w:cs="Arial"/>
              </w:rPr>
              <w:t xml:space="preserve">   </w:t>
            </w:r>
            <w:r w:rsidRPr="0018147E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 xml:space="preserve"> y</w:t>
            </w:r>
            <w:r w:rsidRPr="0018147E">
              <w:rPr>
                <w:rFonts w:ascii="Arial" w:hAnsi="Arial" w:cs="Arial"/>
                <w:b/>
              </w:rPr>
              <w:t xml:space="preserve"> Ciclo VI</w:t>
            </w:r>
            <w:r w:rsidRPr="0076188C">
              <w:rPr>
                <w:rFonts w:ascii="Arial" w:hAnsi="Arial" w:cs="Arial"/>
              </w:rPr>
              <w:t xml:space="preserve">   </w:t>
            </w:r>
            <w:r w:rsidRPr="0076188C">
              <w:rPr>
                <w:rFonts w:ascii="Arial" w:hAnsi="Arial" w:cs="Arial"/>
                <w:b/>
              </w:rPr>
              <w:t>Intensidad horaria</w:t>
            </w:r>
            <w:r w:rsidRPr="0076188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2 H.S</w:t>
            </w:r>
            <w:r w:rsidRPr="0076188C">
              <w:rPr>
                <w:rFonts w:ascii="Arial" w:hAnsi="Arial" w:cs="Arial"/>
              </w:rPr>
              <w:t xml:space="preserve">  </w:t>
            </w:r>
            <w:bookmarkStart w:id="0" w:name="_GoBack"/>
            <w:bookmarkEnd w:id="0"/>
          </w:p>
        </w:tc>
      </w:tr>
      <w:tr w:rsidR="00C33056" w:rsidRPr="001468E0" w14:paraId="0AED1F07" w14:textId="77777777" w:rsidTr="00D66DB7">
        <w:trPr>
          <w:gridAfter w:val="1"/>
          <w:wAfter w:w="11" w:type="dxa"/>
        </w:trPr>
        <w:tc>
          <w:tcPr>
            <w:tcW w:w="11483" w:type="dxa"/>
            <w:gridSpan w:val="10"/>
          </w:tcPr>
          <w:p w14:paraId="74DE303A" w14:textId="77777777" w:rsidR="00C33056" w:rsidRPr="0076188C" w:rsidRDefault="00C33056" w:rsidP="00D66DB7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PROPÓSITO DE FORMACIÓN</w:t>
            </w:r>
          </w:p>
        </w:tc>
      </w:tr>
      <w:tr w:rsidR="00C33056" w14:paraId="0ED495C7" w14:textId="77777777" w:rsidTr="00D66DB7">
        <w:trPr>
          <w:gridAfter w:val="1"/>
          <w:wAfter w:w="11" w:type="dxa"/>
        </w:trPr>
        <w:tc>
          <w:tcPr>
            <w:tcW w:w="11483" w:type="dxa"/>
            <w:gridSpan w:val="10"/>
          </w:tcPr>
          <w:p w14:paraId="45CC100E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Formar personas capaces de comprender, de interpretar, argumentar proponer, a partir de textos filosóficos; con el fin que produzcan textos filosóficos propios, producto de su ejercicio de filosofar y actúen de conformidad con su condición humana.</w:t>
            </w:r>
          </w:p>
          <w:p w14:paraId="4090D1FC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</w:p>
        </w:tc>
      </w:tr>
      <w:tr w:rsidR="00C33056" w:rsidRPr="001468E0" w14:paraId="0D8C2AFD" w14:textId="77777777" w:rsidTr="00D66DB7">
        <w:trPr>
          <w:gridAfter w:val="1"/>
          <w:wAfter w:w="11" w:type="dxa"/>
        </w:trPr>
        <w:tc>
          <w:tcPr>
            <w:tcW w:w="11483" w:type="dxa"/>
            <w:gridSpan w:val="10"/>
          </w:tcPr>
          <w:p w14:paraId="0C82B5FC" w14:textId="77777777" w:rsidR="00C33056" w:rsidRPr="0076188C" w:rsidRDefault="00C33056" w:rsidP="00D66DB7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EJES TRANSVERSALES</w:t>
            </w:r>
          </w:p>
        </w:tc>
      </w:tr>
      <w:tr w:rsidR="00C33056" w14:paraId="5CC2806F" w14:textId="77777777" w:rsidTr="00D66DB7">
        <w:trPr>
          <w:gridAfter w:val="1"/>
          <w:wAfter w:w="11" w:type="dxa"/>
          <w:trHeight w:val="383"/>
        </w:trPr>
        <w:tc>
          <w:tcPr>
            <w:tcW w:w="11483" w:type="dxa"/>
            <w:gridSpan w:val="10"/>
          </w:tcPr>
          <w:p w14:paraId="5559E65A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</w:p>
          <w:p w14:paraId="74E6FE9B" w14:textId="77777777" w:rsidR="00C33056" w:rsidRPr="0076188C" w:rsidRDefault="00C33056" w:rsidP="00D66DB7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Lógica, lectura comprensiva, análisis textual, lectura crítica, producción escrita</w:t>
            </w:r>
          </w:p>
        </w:tc>
      </w:tr>
      <w:tr w:rsidR="00C33056" w14:paraId="36ABB7AF" w14:textId="77777777" w:rsidTr="00D66DB7">
        <w:trPr>
          <w:gridAfter w:val="1"/>
          <w:wAfter w:w="11" w:type="dxa"/>
          <w:trHeight w:val="163"/>
        </w:trPr>
        <w:tc>
          <w:tcPr>
            <w:tcW w:w="11483" w:type="dxa"/>
            <w:gridSpan w:val="10"/>
          </w:tcPr>
          <w:p w14:paraId="2CC6138B" w14:textId="77777777" w:rsidR="00C33056" w:rsidRPr="0076188C" w:rsidRDefault="00C33056" w:rsidP="00D66DB7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Metodología</w:t>
            </w:r>
            <w:r w:rsidRPr="0076188C">
              <w:rPr>
                <w:rFonts w:ascii="Arial" w:hAnsi="Arial" w:cs="Arial"/>
              </w:rPr>
              <w:t xml:space="preserve">. </w:t>
            </w:r>
          </w:p>
          <w:p w14:paraId="45E88094" w14:textId="77777777" w:rsidR="00C33056" w:rsidRPr="0076188C" w:rsidRDefault="00C33056" w:rsidP="00D66DB7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Exposiciones magistrales, lectura comprensiva de textos filosóficos, desarrollo de guías de interpretación, argumentación y proposición de textos filosóficos; disertación Filosófica, debate Filosófico, producción de textos Filosóficos</w:t>
            </w:r>
          </w:p>
          <w:p w14:paraId="039999BE" w14:textId="77777777" w:rsidR="00C33056" w:rsidRPr="0076188C" w:rsidRDefault="00C33056" w:rsidP="00D66DB7">
            <w:pPr>
              <w:rPr>
                <w:rFonts w:ascii="Arial" w:hAnsi="Arial" w:cs="Arial"/>
              </w:rPr>
            </w:pPr>
          </w:p>
        </w:tc>
      </w:tr>
      <w:tr w:rsidR="00844007" w14:paraId="1A6DA139" w14:textId="77777777" w:rsidTr="00844007">
        <w:trPr>
          <w:gridAfter w:val="1"/>
          <w:wAfter w:w="11" w:type="dxa"/>
          <w:trHeight w:val="355"/>
        </w:trPr>
        <w:tc>
          <w:tcPr>
            <w:tcW w:w="11483" w:type="dxa"/>
            <w:gridSpan w:val="10"/>
          </w:tcPr>
          <w:p w14:paraId="23E4C531" w14:textId="71B0BB01" w:rsidR="00844007" w:rsidRPr="0076188C" w:rsidRDefault="00844007" w:rsidP="00C33056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IV PERIODO</w:t>
            </w:r>
          </w:p>
        </w:tc>
      </w:tr>
      <w:tr w:rsidR="00844007" w14:paraId="6C64F867" w14:textId="77777777" w:rsidTr="00844007">
        <w:trPr>
          <w:gridAfter w:val="1"/>
          <w:wAfter w:w="11" w:type="dxa"/>
          <w:trHeight w:val="168"/>
        </w:trPr>
        <w:tc>
          <w:tcPr>
            <w:tcW w:w="11483" w:type="dxa"/>
            <w:gridSpan w:val="10"/>
          </w:tcPr>
          <w:p w14:paraId="7ACED8ED" w14:textId="77777777" w:rsidR="00844007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COMPETENCIAS</w:t>
            </w:r>
          </w:p>
        </w:tc>
      </w:tr>
      <w:tr w:rsidR="00844007" w14:paraId="2CE60E9E" w14:textId="77777777" w:rsidTr="00844007">
        <w:trPr>
          <w:gridAfter w:val="1"/>
          <w:wAfter w:w="11" w:type="dxa"/>
          <w:trHeight w:val="913"/>
        </w:trPr>
        <w:tc>
          <w:tcPr>
            <w:tcW w:w="11483" w:type="dxa"/>
            <w:gridSpan w:val="10"/>
          </w:tcPr>
          <w:p w14:paraId="166CE948" w14:textId="5F8A5673" w:rsidR="008B17C5" w:rsidRPr="0076188C" w:rsidRDefault="00844007" w:rsidP="008B17C5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C. Cognitiva</w:t>
            </w:r>
            <w:r w:rsidR="00CB06F6" w:rsidRPr="0076188C">
              <w:rPr>
                <w:rFonts w:ascii="Arial" w:hAnsi="Arial" w:cs="Arial"/>
                <w:b/>
              </w:rPr>
              <w:t>:</w:t>
            </w:r>
            <w:r w:rsidR="009A4D88" w:rsidRPr="0076188C">
              <w:rPr>
                <w:rFonts w:ascii="Arial" w:hAnsi="Arial" w:cs="Arial"/>
              </w:rPr>
              <w:t xml:space="preserve"> Comprende e i</w:t>
            </w:r>
            <w:r w:rsidR="00CB06F6" w:rsidRPr="0076188C">
              <w:rPr>
                <w:rFonts w:ascii="Arial" w:hAnsi="Arial" w:cs="Arial"/>
              </w:rPr>
              <w:t>nterpreta, a través de lecturas, los planteamientos de los filós</w:t>
            </w:r>
            <w:r w:rsidR="00425676" w:rsidRPr="0076188C">
              <w:rPr>
                <w:rFonts w:ascii="Arial" w:hAnsi="Arial" w:cs="Arial"/>
              </w:rPr>
              <w:t>ofos acerca de la filosofía moral, moderna y contemporánea.</w:t>
            </w:r>
          </w:p>
          <w:p w14:paraId="5DBB183C" w14:textId="79647B26" w:rsidR="00D13C46" w:rsidRPr="0076188C" w:rsidRDefault="00D13C46" w:rsidP="00D13C46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C. Laboral:</w:t>
            </w:r>
            <w:r w:rsidRPr="0076188C">
              <w:rPr>
                <w:rFonts w:ascii="Arial" w:hAnsi="Arial" w:cs="Arial"/>
              </w:rPr>
              <w:t xml:space="preserve"> </w:t>
            </w:r>
            <w:r w:rsidR="00CB06F6" w:rsidRPr="0076188C">
              <w:rPr>
                <w:rFonts w:ascii="Arial" w:hAnsi="Arial" w:cs="Arial"/>
              </w:rPr>
              <w:t>Produce textos argumentativos y propositivos de manera crítica y creativa, a partir de lecturas referentes  a la ética.</w:t>
            </w:r>
          </w:p>
          <w:p w14:paraId="41531F56" w14:textId="33D20B31" w:rsidR="00844007" w:rsidRPr="0076188C" w:rsidRDefault="008564DC" w:rsidP="005B2FE2">
            <w:pPr>
              <w:jc w:val="both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C. Ciudadana: </w:t>
            </w:r>
            <w:r w:rsidR="00CB06F6" w:rsidRPr="0076188C">
              <w:rPr>
                <w:rFonts w:ascii="Arial" w:hAnsi="Arial" w:cs="Arial"/>
              </w:rPr>
              <w:t>Muestra en sus actos creativos y productivos, personale</w:t>
            </w:r>
            <w:r w:rsidR="009A4D88" w:rsidRPr="0076188C">
              <w:rPr>
                <w:rFonts w:ascii="Arial" w:hAnsi="Arial" w:cs="Arial"/>
              </w:rPr>
              <w:t>s y  colectivos, que son resul</w:t>
            </w:r>
            <w:r w:rsidR="00CB06F6" w:rsidRPr="0076188C">
              <w:rPr>
                <w:rFonts w:ascii="Arial" w:hAnsi="Arial" w:cs="Arial"/>
              </w:rPr>
              <w:t>t</w:t>
            </w:r>
            <w:r w:rsidR="009A4D88" w:rsidRPr="0076188C">
              <w:rPr>
                <w:rFonts w:ascii="Arial" w:hAnsi="Arial" w:cs="Arial"/>
              </w:rPr>
              <w:t>ad</w:t>
            </w:r>
            <w:r w:rsidR="00CB06F6" w:rsidRPr="0076188C">
              <w:rPr>
                <w:rFonts w:ascii="Arial" w:hAnsi="Arial" w:cs="Arial"/>
              </w:rPr>
              <w:t>o d</w:t>
            </w:r>
            <w:r w:rsidR="00674588" w:rsidRPr="0076188C">
              <w:rPr>
                <w:rFonts w:ascii="Arial" w:hAnsi="Arial" w:cs="Arial"/>
              </w:rPr>
              <w:t>e la reflexión filosófica-ética.</w:t>
            </w:r>
          </w:p>
        </w:tc>
      </w:tr>
      <w:tr w:rsidR="0076188C" w14:paraId="1723E81D" w14:textId="77777777" w:rsidTr="0076188C">
        <w:trPr>
          <w:trHeight w:val="261"/>
        </w:trPr>
        <w:tc>
          <w:tcPr>
            <w:tcW w:w="2121" w:type="dxa"/>
            <w:gridSpan w:val="2"/>
          </w:tcPr>
          <w:p w14:paraId="10CB9E37" w14:textId="77777777" w:rsidR="0076188C" w:rsidRPr="0076188C" w:rsidRDefault="0076188C" w:rsidP="0076188C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ESTANDARES</w:t>
            </w:r>
          </w:p>
        </w:tc>
        <w:tc>
          <w:tcPr>
            <w:tcW w:w="2274" w:type="dxa"/>
            <w:gridSpan w:val="4"/>
          </w:tcPr>
          <w:p w14:paraId="6E815D26" w14:textId="36524C1E" w:rsidR="0076188C" w:rsidRPr="0076188C" w:rsidRDefault="0076188C" w:rsidP="0076188C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EJES TEMATICOS</w:t>
            </w:r>
          </w:p>
        </w:tc>
        <w:tc>
          <w:tcPr>
            <w:tcW w:w="7099" w:type="dxa"/>
            <w:gridSpan w:val="5"/>
          </w:tcPr>
          <w:p w14:paraId="5D260893" w14:textId="77777777" w:rsidR="0076188C" w:rsidRPr="0076188C" w:rsidRDefault="0076188C" w:rsidP="0076188C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TEMÁTICAS A DESARROLLAR (Contenidos)</w:t>
            </w:r>
          </w:p>
        </w:tc>
      </w:tr>
      <w:tr w:rsidR="0076188C" w14:paraId="1FED14FF" w14:textId="77777777" w:rsidTr="0076188C">
        <w:trPr>
          <w:gridAfter w:val="1"/>
          <w:wAfter w:w="11" w:type="dxa"/>
          <w:trHeight w:val="266"/>
        </w:trPr>
        <w:tc>
          <w:tcPr>
            <w:tcW w:w="2121" w:type="dxa"/>
            <w:gridSpan w:val="2"/>
          </w:tcPr>
          <w:p w14:paraId="578C6BE9" w14:textId="1C04234E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Diferencio las diversas teorías Morales  que se originaron en la edad Moderna  y en la contemporánea, en occidente.</w:t>
            </w:r>
          </w:p>
          <w:p w14:paraId="4114BF82" w14:textId="77777777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</w:p>
          <w:p w14:paraId="5403AD5A" w14:textId="77777777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gridSpan w:val="4"/>
          </w:tcPr>
          <w:p w14:paraId="1D65A92F" w14:textId="77777777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La teoría Moral en la edad moderna </w:t>
            </w:r>
          </w:p>
          <w:p w14:paraId="60182E0A" w14:textId="77777777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</w:p>
          <w:p w14:paraId="1AAB17CB" w14:textId="77777777" w:rsidR="0076188C" w:rsidRPr="0076188C" w:rsidRDefault="0076188C" w:rsidP="0076188C">
            <w:pPr>
              <w:rPr>
                <w:rFonts w:ascii="Arial" w:hAnsi="Arial" w:cs="Arial"/>
              </w:rPr>
            </w:pPr>
          </w:p>
          <w:p w14:paraId="2C1E2858" w14:textId="30BC7846" w:rsidR="0076188C" w:rsidRPr="0076188C" w:rsidRDefault="0076188C" w:rsidP="0076188C">
            <w:pPr>
              <w:jc w:val="center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La teoría Moral en la edad contemporánea.</w:t>
            </w:r>
          </w:p>
        </w:tc>
        <w:tc>
          <w:tcPr>
            <w:tcW w:w="7088" w:type="dxa"/>
            <w:gridSpan w:val="4"/>
          </w:tcPr>
          <w:p w14:paraId="0C6F4EF1" w14:textId="0FCFE538" w:rsidR="0076188C" w:rsidRPr="0076188C" w:rsidRDefault="0076188C" w:rsidP="0076188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La ética de los sentimientos morales</w:t>
            </w:r>
          </w:p>
          <w:p w14:paraId="25341DD0" w14:textId="0DF52205" w:rsidR="0076188C" w:rsidRPr="0076188C" w:rsidRDefault="0076188C" w:rsidP="0076188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La ética utilitarista </w:t>
            </w:r>
          </w:p>
          <w:p w14:paraId="6BE4F648" w14:textId="43F17D10" w:rsidR="0076188C" w:rsidRPr="0076188C" w:rsidRDefault="0076188C" w:rsidP="0076188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 xml:space="preserve">La ética kantiana </w:t>
            </w:r>
          </w:p>
          <w:p w14:paraId="760E923D" w14:textId="77777777" w:rsidR="0076188C" w:rsidRPr="0076188C" w:rsidRDefault="0076188C" w:rsidP="0076188C">
            <w:pPr>
              <w:rPr>
                <w:rFonts w:ascii="Arial" w:hAnsi="Arial" w:cs="Arial"/>
              </w:rPr>
            </w:pPr>
          </w:p>
          <w:p w14:paraId="688B73A7" w14:textId="77777777" w:rsidR="0076188C" w:rsidRPr="0076188C" w:rsidRDefault="0076188C" w:rsidP="0076188C">
            <w:pPr>
              <w:rPr>
                <w:rFonts w:ascii="Arial" w:hAnsi="Arial" w:cs="Arial"/>
              </w:rPr>
            </w:pPr>
          </w:p>
          <w:p w14:paraId="48E0ABA1" w14:textId="04ED3DAD" w:rsidR="0076188C" w:rsidRPr="0076188C" w:rsidRDefault="0076188C" w:rsidP="0076188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La ética discursiva</w:t>
            </w:r>
          </w:p>
          <w:p w14:paraId="1C63BBD7" w14:textId="21EC8E86" w:rsidR="0076188C" w:rsidRPr="0076188C" w:rsidRDefault="0076188C" w:rsidP="0076188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La ética de los mínimos</w:t>
            </w:r>
          </w:p>
          <w:p w14:paraId="0B2461FB" w14:textId="76BEB422" w:rsidR="0076188C" w:rsidRPr="0076188C" w:rsidRDefault="0076188C" w:rsidP="0076188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La ética civil.</w:t>
            </w:r>
          </w:p>
          <w:p w14:paraId="51FB7BD1" w14:textId="77777777" w:rsidR="0076188C" w:rsidRPr="0076188C" w:rsidRDefault="0076188C" w:rsidP="0076188C">
            <w:pPr>
              <w:rPr>
                <w:rFonts w:ascii="Arial" w:hAnsi="Arial" w:cs="Arial"/>
              </w:rPr>
            </w:pPr>
          </w:p>
          <w:p w14:paraId="37C9EDCC" w14:textId="77777777" w:rsidR="0076188C" w:rsidRPr="0076188C" w:rsidRDefault="0076188C" w:rsidP="0076188C">
            <w:pPr>
              <w:rPr>
                <w:rFonts w:ascii="Arial" w:hAnsi="Arial" w:cs="Arial"/>
              </w:rPr>
            </w:pPr>
          </w:p>
          <w:p w14:paraId="58B48206" w14:textId="77777777" w:rsidR="0076188C" w:rsidRPr="0076188C" w:rsidRDefault="0076188C" w:rsidP="0076188C">
            <w:pPr>
              <w:rPr>
                <w:rFonts w:ascii="Arial" w:hAnsi="Arial" w:cs="Arial"/>
              </w:rPr>
            </w:pPr>
          </w:p>
        </w:tc>
      </w:tr>
      <w:tr w:rsidR="00844007" w14:paraId="39D7E62F" w14:textId="77777777" w:rsidTr="00844007">
        <w:trPr>
          <w:gridAfter w:val="1"/>
          <w:wAfter w:w="11" w:type="dxa"/>
          <w:trHeight w:val="299"/>
        </w:trPr>
        <w:tc>
          <w:tcPr>
            <w:tcW w:w="11483" w:type="dxa"/>
            <w:gridSpan w:val="10"/>
          </w:tcPr>
          <w:p w14:paraId="065CCB51" w14:textId="5F586320" w:rsidR="00844007" w:rsidRPr="0076188C" w:rsidRDefault="00844007" w:rsidP="00247B03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>Cuestionamientos de partida</w:t>
            </w:r>
            <w:r w:rsidRPr="0076188C">
              <w:rPr>
                <w:rFonts w:ascii="Arial" w:hAnsi="Arial" w:cs="Arial"/>
              </w:rPr>
              <w:t xml:space="preserve">: </w:t>
            </w:r>
            <w:r w:rsidR="009A4D88" w:rsidRPr="0076188C">
              <w:rPr>
                <w:rFonts w:ascii="Arial" w:hAnsi="Arial" w:cs="Arial"/>
              </w:rPr>
              <w:t xml:space="preserve">¿Por </w:t>
            </w:r>
            <w:r w:rsidR="00C215ED" w:rsidRPr="0076188C">
              <w:rPr>
                <w:rFonts w:ascii="Arial" w:hAnsi="Arial" w:cs="Arial"/>
              </w:rPr>
              <w:t xml:space="preserve">qué  se </w:t>
            </w:r>
            <w:r w:rsidR="00AE1300" w:rsidRPr="0076188C">
              <w:rPr>
                <w:rFonts w:ascii="Arial" w:hAnsi="Arial" w:cs="Arial"/>
              </w:rPr>
              <w:t>caracteriza</w:t>
            </w:r>
            <w:r w:rsidR="009A4D88" w:rsidRPr="0076188C">
              <w:rPr>
                <w:rFonts w:ascii="Arial" w:hAnsi="Arial" w:cs="Arial"/>
              </w:rPr>
              <w:t>n</w:t>
            </w:r>
            <w:r w:rsidR="00AE1300" w:rsidRPr="0076188C">
              <w:rPr>
                <w:rFonts w:ascii="Arial" w:hAnsi="Arial" w:cs="Arial"/>
              </w:rPr>
              <w:t xml:space="preserve"> la</w:t>
            </w:r>
            <w:r w:rsidR="009A4D88" w:rsidRPr="0076188C">
              <w:rPr>
                <w:rFonts w:ascii="Arial" w:hAnsi="Arial" w:cs="Arial"/>
              </w:rPr>
              <w:t>s</w:t>
            </w:r>
            <w:r w:rsidR="00AE1300" w:rsidRPr="0076188C">
              <w:rPr>
                <w:rFonts w:ascii="Arial" w:hAnsi="Arial" w:cs="Arial"/>
              </w:rPr>
              <w:t xml:space="preserve"> teoría</w:t>
            </w:r>
            <w:r w:rsidR="009A4D88" w:rsidRPr="0076188C">
              <w:rPr>
                <w:rFonts w:ascii="Arial" w:hAnsi="Arial" w:cs="Arial"/>
              </w:rPr>
              <w:t>s</w:t>
            </w:r>
            <w:r w:rsidR="00AE1300" w:rsidRPr="0076188C">
              <w:rPr>
                <w:rFonts w:ascii="Arial" w:hAnsi="Arial" w:cs="Arial"/>
              </w:rPr>
              <w:t xml:space="preserve"> moral</w:t>
            </w:r>
            <w:r w:rsidR="009A4D88" w:rsidRPr="0076188C">
              <w:rPr>
                <w:rFonts w:ascii="Arial" w:hAnsi="Arial" w:cs="Arial"/>
              </w:rPr>
              <w:t>es</w:t>
            </w:r>
            <w:r w:rsidR="00AE1300" w:rsidRPr="0076188C">
              <w:rPr>
                <w:rFonts w:ascii="Arial" w:hAnsi="Arial" w:cs="Arial"/>
              </w:rPr>
              <w:t xml:space="preserve"> </w:t>
            </w:r>
            <w:r w:rsidR="00EE663D" w:rsidRPr="0076188C">
              <w:rPr>
                <w:rFonts w:ascii="Arial" w:hAnsi="Arial" w:cs="Arial"/>
              </w:rPr>
              <w:t xml:space="preserve">en la modernidad? En un mundo colonizado por una  racionalidad Científico-Técnica y matemática, </w:t>
            </w:r>
            <w:r w:rsidR="009A4D88" w:rsidRPr="0076188C">
              <w:rPr>
                <w:rFonts w:ascii="Arial" w:hAnsi="Arial" w:cs="Arial"/>
              </w:rPr>
              <w:t>co</w:t>
            </w:r>
            <w:r w:rsidR="00EE663D" w:rsidRPr="0076188C">
              <w:rPr>
                <w:rFonts w:ascii="Arial" w:hAnsi="Arial" w:cs="Arial"/>
              </w:rPr>
              <w:t xml:space="preserve">mo es el de la modernidad ¿Qué importancia tiene la reflexión filosófica acerca de la moral? </w:t>
            </w:r>
            <w:r w:rsidR="00DF61D1" w:rsidRPr="0076188C">
              <w:rPr>
                <w:rFonts w:ascii="Arial" w:hAnsi="Arial" w:cs="Arial"/>
              </w:rPr>
              <w:t>¿Qué tipo de reflexión filosófica</w:t>
            </w:r>
            <w:r w:rsidR="009A4D88" w:rsidRPr="0076188C">
              <w:rPr>
                <w:rFonts w:ascii="Arial" w:hAnsi="Arial" w:cs="Arial"/>
              </w:rPr>
              <w:t>,</w:t>
            </w:r>
            <w:r w:rsidR="00DF61D1" w:rsidRPr="0076188C">
              <w:rPr>
                <w:rFonts w:ascii="Arial" w:hAnsi="Arial" w:cs="Arial"/>
              </w:rPr>
              <w:t xml:space="preserve"> acerca de la moral</w:t>
            </w:r>
            <w:r w:rsidR="009A4D88" w:rsidRPr="0076188C">
              <w:rPr>
                <w:rFonts w:ascii="Arial" w:hAnsi="Arial" w:cs="Arial"/>
              </w:rPr>
              <w:t>,</w:t>
            </w:r>
            <w:r w:rsidR="00DF61D1" w:rsidRPr="0076188C">
              <w:rPr>
                <w:rFonts w:ascii="Arial" w:hAnsi="Arial" w:cs="Arial"/>
              </w:rPr>
              <w:t xml:space="preserve"> tiene validez en este mundo contemporáneo</w:t>
            </w:r>
            <w:r w:rsidR="009A4D88" w:rsidRPr="0076188C">
              <w:rPr>
                <w:rFonts w:ascii="Arial" w:hAnsi="Arial" w:cs="Arial"/>
              </w:rPr>
              <w:t>,</w:t>
            </w:r>
            <w:r w:rsidR="00DF61D1" w:rsidRPr="0076188C">
              <w:rPr>
                <w:rFonts w:ascii="Arial" w:hAnsi="Arial" w:cs="Arial"/>
              </w:rPr>
              <w:t xml:space="preserve"> considerado como la era del </w:t>
            </w:r>
            <w:r w:rsidR="009A4D88" w:rsidRPr="0076188C">
              <w:rPr>
                <w:rFonts w:ascii="Arial" w:hAnsi="Arial" w:cs="Arial"/>
              </w:rPr>
              <w:t>vacío o la era de la sociedad lí</w:t>
            </w:r>
            <w:r w:rsidR="00DF61D1" w:rsidRPr="0076188C">
              <w:rPr>
                <w:rFonts w:ascii="Arial" w:hAnsi="Arial" w:cs="Arial"/>
              </w:rPr>
              <w:t>quida</w:t>
            </w:r>
            <w:r w:rsidR="00844A0E" w:rsidRPr="0076188C">
              <w:rPr>
                <w:rFonts w:ascii="Arial" w:hAnsi="Arial" w:cs="Arial"/>
              </w:rPr>
              <w:t>?</w:t>
            </w:r>
          </w:p>
          <w:p w14:paraId="30F09335" w14:textId="77777777" w:rsidR="00844007" w:rsidRPr="0076188C" w:rsidRDefault="00844007" w:rsidP="00247B03">
            <w:pPr>
              <w:jc w:val="both"/>
              <w:rPr>
                <w:rFonts w:ascii="Arial" w:hAnsi="Arial" w:cs="Arial"/>
              </w:rPr>
            </w:pPr>
          </w:p>
          <w:p w14:paraId="184C1540" w14:textId="77777777" w:rsidR="00844007" w:rsidRPr="0076188C" w:rsidRDefault="00844007" w:rsidP="00247B03">
            <w:pPr>
              <w:jc w:val="both"/>
              <w:rPr>
                <w:rFonts w:ascii="Arial" w:hAnsi="Arial" w:cs="Arial"/>
              </w:rPr>
            </w:pPr>
          </w:p>
        </w:tc>
      </w:tr>
      <w:tr w:rsidR="00844007" w14:paraId="4AD05801" w14:textId="77777777" w:rsidTr="00844007">
        <w:trPr>
          <w:gridAfter w:val="1"/>
          <w:wAfter w:w="11" w:type="dxa"/>
          <w:trHeight w:val="223"/>
        </w:trPr>
        <w:tc>
          <w:tcPr>
            <w:tcW w:w="11483" w:type="dxa"/>
            <w:gridSpan w:val="10"/>
          </w:tcPr>
          <w:p w14:paraId="2AA659D0" w14:textId="77777777" w:rsidR="00844007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PROCESO DE EVALUACIÓN</w:t>
            </w:r>
          </w:p>
        </w:tc>
      </w:tr>
      <w:tr w:rsidR="00844007" w14:paraId="5D12A1FA" w14:textId="77777777" w:rsidTr="00C33056">
        <w:trPr>
          <w:gridAfter w:val="1"/>
          <w:wAfter w:w="11" w:type="dxa"/>
          <w:trHeight w:val="1679"/>
        </w:trPr>
        <w:tc>
          <w:tcPr>
            <w:tcW w:w="4130" w:type="dxa"/>
            <w:gridSpan w:val="5"/>
          </w:tcPr>
          <w:p w14:paraId="4E1BC37D" w14:textId="77777777" w:rsidR="00844007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Tipos de evaluaciones</w:t>
            </w:r>
          </w:p>
          <w:p w14:paraId="2E808E71" w14:textId="77777777" w:rsidR="008564DC" w:rsidRPr="0076188C" w:rsidRDefault="008564DC" w:rsidP="008564DC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</w:rPr>
              <w:t>Escritas, orales, convergentes y divergentes</w:t>
            </w:r>
          </w:p>
          <w:p w14:paraId="35CCF73B" w14:textId="77777777" w:rsidR="008564DC" w:rsidRPr="0076188C" w:rsidRDefault="008564DC" w:rsidP="00247B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7" w:type="dxa"/>
            <w:gridSpan w:val="4"/>
          </w:tcPr>
          <w:p w14:paraId="727819BF" w14:textId="77777777" w:rsidR="00D97A71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>Sujetos</w:t>
            </w:r>
            <w:r w:rsidR="00D97A71" w:rsidRPr="0076188C">
              <w:rPr>
                <w:rFonts w:ascii="Arial" w:hAnsi="Arial" w:cs="Arial"/>
                <w:b/>
              </w:rPr>
              <w:t xml:space="preserve">  </w:t>
            </w:r>
          </w:p>
          <w:p w14:paraId="1335563F" w14:textId="0480B45E" w:rsidR="00844007" w:rsidRPr="0076188C" w:rsidRDefault="00D97A71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</w:rPr>
              <w:t>Heteroevaluación y autoevaluación</w:t>
            </w:r>
          </w:p>
        </w:tc>
        <w:tc>
          <w:tcPr>
            <w:tcW w:w="3116" w:type="dxa"/>
          </w:tcPr>
          <w:p w14:paraId="306E081A" w14:textId="77777777" w:rsidR="00844007" w:rsidRPr="0076188C" w:rsidRDefault="00844007" w:rsidP="00247B03">
            <w:pPr>
              <w:jc w:val="center"/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 Individual / grupal</w:t>
            </w:r>
          </w:p>
          <w:p w14:paraId="44CDAF36" w14:textId="77777777" w:rsidR="001608B8" w:rsidRPr="0076188C" w:rsidRDefault="001608B8" w:rsidP="001608B8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Un taller grupal y dos individuales. Una evaluación oral y otra escrita. La producción individual de un texto Filosófico</w:t>
            </w:r>
          </w:p>
          <w:p w14:paraId="0C9B8F13" w14:textId="77777777" w:rsidR="0076188C" w:rsidRDefault="0076188C" w:rsidP="00247B03">
            <w:pPr>
              <w:jc w:val="center"/>
              <w:rPr>
                <w:rFonts w:ascii="Arial" w:hAnsi="Arial" w:cs="Arial"/>
                <w:b/>
              </w:rPr>
            </w:pPr>
          </w:p>
          <w:p w14:paraId="003A7121" w14:textId="332869C2" w:rsidR="0018147E" w:rsidRPr="0076188C" w:rsidRDefault="0018147E" w:rsidP="00247B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2319" w:rsidRPr="00BA7724" w14:paraId="37906847" w14:textId="77777777" w:rsidTr="00844A0E">
        <w:trPr>
          <w:gridAfter w:val="1"/>
          <w:wAfter w:w="11" w:type="dxa"/>
          <w:trHeight w:val="236"/>
        </w:trPr>
        <w:tc>
          <w:tcPr>
            <w:tcW w:w="11483" w:type="dxa"/>
            <w:gridSpan w:val="10"/>
          </w:tcPr>
          <w:p w14:paraId="1D0A6A9A" w14:textId="010C81CB" w:rsidR="00E82319" w:rsidRPr="0076188C" w:rsidRDefault="00E82319" w:rsidP="006923F6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sz w:val="22"/>
                <w:szCs w:val="22"/>
              </w:rPr>
            </w:pPr>
            <w:r w:rsidRPr="0076188C">
              <w:rPr>
                <w:rFonts w:ascii="Arial" w:hAnsi="Arial" w:cs="Arial"/>
                <w:sz w:val="22"/>
                <w:szCs w:val="22"/>
              </w:rPr>
              <w:lastRenderedPageBreak/>
              <w:t xml:space="preserve">Herramientas: </w:t>
            </w:r>
            <w:r w:rsidR="006923F6" w:rsidRPr="0076188C">
              <w:rPr>
                <w:rFonts w:ascii="Arial" w:hAnsi="Arial" w:cs="Arial"/>
                <w:b w:val="0"/>
                <w:sz w:val="22"/>
                <w:szCs w:val="22"/>
              </w:rPr>
              <w:t>Ordenador,</w:t>
            </w:r>
            <w:r w:rsidR="00280FBA" w:rsidRPr="0076188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6923F6" w:rsidRPr="0076188C">
              <w:rPr>
                <w:rFonts w:ascii="Arial" w:hAnsi="Arial" w:cs="Arial"/>
                <w:b w:val="0"/>
                <w:sz w:val="22"/>
                <w:szCs w:val="22"/>
              </w:rPr>
              <w:t>Videobeam</w:t>
            </w:r>
          </w:p>
          <w:p w14:paraId="2CAB029F" w14:textId="6CECC01F" w:rsidR="00E82319" w:rsidRPr="0076188C" w:rsidRDefault="00E82319" w:rsidP="00E82319">
            <w:pPr>
              <w:rPr>
                <w:rFonts w:ascii="Arial" w:hAnsi="Arial" w:cs="Arial"/>
                <w:b/>
              </w:rPr>
            </w:pPr>
          </w:p>
        </w:tc>
      </w:tr>
      <w:tr w:rsidR="00E82319" w:rsidRPr="00BA7724" w14:paraId="4BC75E37" w14:textId="77777777" w:rsidTr="00844007">
        <w:trPr>
          <w:gridAfter w:val="1"/>
          <w:wAfter w:w="11" w:type="dxa"/>
          <w:trHeight w:val="346"/>
        </w:trPr>
        <w:tc>
          <w:tcPr>
            <w:tcW w:w="11483" w:type="dxa"/>
            <w:gridSpan w:val="10"/>
          </w:tcPr>
          <w:p w14:paraId="33A861EC" w14:textId="52BFC85D" w:rsidR="00E82319" w:rsidRPr="0076188C" w:rsidRDefault="00E82319" w:rsidP="00E82319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  <w:b/>
              </w:rPr>
              <w:t xml:space="preserve">Recursos: </w:t>
            </w:r>
            <w:r w:rsidR="000853EE" w:rsidRPr="0076188C">
              <w:rPr>
                <w:rFonts w:ascii="Arial" w:hAnsi="Arial" w:cs="Arial"/>
              </w:rPr>
              <w:t>Guías de trabajo, documentos, videos,  películas, documentales.</w:t>
            </w:r>
          </w:p>
          <w:p w14:paraId="06ECF6DE" w14:textId="51935AAC" w:rsidR="00E82319" w:rsidRPr="0076188C" w:rsidRDefault="00E82319" w:rsidP="00E82319">
            <w:pPr>
              <w:rPr>
                <w:rFonts w:ascii="Arial" w:hAnsi="Arial" w:cs="Arial"/>
                <w:b/>
              </w:rPr>
            </w:pPr>
          </w:p>
        </w:tc>
      </w:tr>
      <w:tr w:rsidR="00266AEF" w:rsidRPr="00BA7724" w14:paraId="5683678E" w14:textId="77777777" w:rsidTr="00844007">
        <w:trPr>
          <w:gridAfter w:val="1"/>
          <w:wAfter w:w="11" w:type="dxa"/>
          <w:trHeight w:val="440"/>
        </w:trPr>
        <w:tc>
          <w:tcPr>
            <w:tcW w:w="11483" w:type="dxa"/>
            <w:gridSpan w:val="10"/>
          </w:tcPr>
          <w:p w14:paraId="5932234F" w14:textId="77777777" w:rsidR="00E02D68" w:rsidRPr="0076188C" w:rsidRDefault="00E02D68" w:rsidP="00E02D68">
            <w:pPr>
              <w:rPr>
                <w:rFonts w:ascii="Arial" w:hAnsi="Arial" w:cs="Arial"/>
                <w:b/>
              </w:rPr>
            </w:pPr>
            <w:r w:rsidRPr="0076188C">
              <w:rPr>
                <w:rFonts w:ascii="Arial" w:hAnsi="Arial" w:cs="Arial"/>
                <w:b/>
              </w:rPr>
              <w:t xml:space="preserve">Bibliografía: </w:t>
            </w:r>
          </w:p>
          <w:p w14:paraId="3E1D51B4" w14:textId="1023CB47" w:rsidR="0074227C" w:rsidRPr="0076188C" w:rsidRDefault="00C003BF" w:rsidP="00E02D68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ARANGUREN. José Luis</w:t>
            </w:r>
            <w:r w:rsidR="0074227C" w:rsidRPr="0076188C">
              <w:rPr>
                <w:rFonts w:ascii="Arial" w:hAnsi="Arial" w:cs="Arial"/>
              </w:rPr>
              <w:t>.</w:t>
            </w:r>
            <w:r w:rsidRPr="0076188C">
              <w:rPr>
                <w:rFonts w:ascii="Arial" w:hAnsi="Arial" w:cs="Arial"/>
              </w:rPr>
              <w:t xml:space="preserve"> Ética y Política. Ed. </w:t>
            </w:r>
            <w:r w:rsidR="0074227C" w:rsidRPr="0076188C">
              <w:rPr>
                <w:rFonts w:ascii="Arial" w:hAnsi="Arial" w:cs="Arial"/>
              </w:rPr>
              <w:t>Guadarrama, S. A.,Madrid,1985</w:t>
            </w:r>
          </w:p>
          <w:p w14:paraId="410E70C6" w14:textId="77777777" w:rsidR="0074227C" w:rsidRPr="0076188C" w:rsidRDefault="0074227C" w:rsidP="00C003BF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ARISTÓTES. Ética Nicomaquea. Ed. Graficas Moderas. Bogotá,1994</w:t>
            </w:r>
          </w:p>
          <w:p w14:paraId="13E56049" w14:textId="4796A64E" w:rsidR="0074227C" w:rsidRPr="0076188C" w:rsidRDefault="0074227C" w:rsidP="00C003BF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CORTINA, Adela. Hasta un pueblo de demonios.</w:t>
            </w:r>
            <w:r w:rsidR="00043603" w:rsidRPr="0076188C">
              <w:rPr>
                <w:rFonts w:ascii="Arial" w:hAnsi="Arial" w:cs="Arial"/>
              </w:rPr>
              <w:t xml:space="preserve"> Ed. Santilla Editores, S. A. </w:t>
            </w:r>
            <w:r w:rsidRPr="0076188C">
              <w:rPr>
                <w:rFonts w:ascii="Arial" w:hAnsi="Arial" w:cs="Arial"/>
              </w:rPr>
              <w:t xml:space="preserve"> </w:t>
            </w:r>
            <w:r w:rsidR="00043603" w:rsidRPr="0076188C">
              <w:rPr>
                <w:rFonts w:ascii="Arial" w:hAnsi="Arial" w:cs="Arial"/>
              </w:rPr>
              <w:t>Madrid,1998</w:t>
            </w:r>
          </w:p>
          <w:p w14:paraId="6E0854E9" w14:textId="311F5CCE" w:rsidR="00774FAD" w:rsidRPr="0076188C" w:rsidRDefault="00043603" w:rsidP="00C003BF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ESCO</w:t>
            </w:r>
            <w:r w:rsidR="004729DF" w:rsidRPr="0076188C">
              <w:rPr>
                <w:rFonts w:ascii="Arial" w:hAnsi="Arial" w:cs="Arial"/>
              </w:rPr>
              <w:t xml:space="preserve">BAR V., Gustavo. Ética. Ed. Mac Graw Hill, S, A., </w:t>
            </w:r>
            <w:r w:rsidR="0018147E" w:rsidRPr="0076188C">
              <w:rPr>
                <w:rFonts w:ascii="Arial" w:hAnsi="Arial" w:cs="Arial"/>
              </w:rPr>
              <w:t>México</w:t>
            </w:r>
            <w:r w:rsidR="004729DF" w:rsidRPr="0076188C">
              <w:rPr>
                <w:rFonts w:ascii="Arial" w:hAnsi="Arial" w:cs="Arial"/>
              </w:rPr>
              <w:t xml:space="preserve"> D. F., 2006</w:t>
            </w:r>
            <w:r w:rsidR="00774FAD" w:rsidRPr="0076188C">
              <w:rPr>
                <w:rFonts w:ascii="Arial" w:hAnsi="Arial" w:cs="Arial"/>
              </w:rPr>
              <w:t>.</w:t>
            </w:r>
          </w:p>
          <w:p w14:paraId="7976C9C9" w14:textId="77B8205E" w:rsidR="00043603" w:rsidRPr="0076188C" w:rsidRDefault="00774FAD" w:rsidP="00C003BF">
            <w:pPr>
              <w:jc w:val="both"/>
              <w:rPr>
                <w:rFonts w:ascii="Arial" w:hAnsi="Arial" w:cs="Arial"/>
                <w:lang w:val="es-ES"/>
              </w:rPr>
            </w:pPr>
            <w:r w:rsidRPr="0076188C">
              <w:rPr>
                <w:rFonts w:ascii="Arial" w:hAnsi="Arial" w:cs="Arial"/>
                <w:lang w:val="es-ES"/>
              </w:rPr>
              <w:t>ETXEBERRIA, Xabier. Ética de las profesiones, Temas básicos. Ed.</w:t>
            </w:r>
            <w:r w:rsidR="00E02D68" w:rsidRPr="0076188C">
              <w:rPr>
                <w:rFonts w:ascii="Arial" w:hAnsi="Arial" w:cs="Arial"/>
                <w:lang w:val="es-ES"/>
              </w:rPr>
              <w:t xml:space="preserve"> Desclée de Brouwer, S. A., Bilbao, 2002. </w:t>
            </w:r>
            <w:r w:rsidR="004729DF" w:rsidRPr="0076188C">
              <w:rPr>
                <w:rFonts w:ascii="Arial" w:hAnsi="Arial" w:cs="Arial"/>
                <w:lang w:val="es-ES"/>
              </w:rPr>
              <w:t xml:space="preserve"> </w:t>
            </w:r>
          </w:p>
          <w:p w14:paraId="3EA99C71" w14:textId="2D0E1569" w:rsidR="00E02D68" w:rsidRPr="0076188C" w:rsidRDefault="00097BAA" w:rsidP="00097BAA">
            <w:pPr>
              <w:jc w:val="both"/>
              <w:rPr>
                <w:rFonts w:ascii="Arial" w:hAnsi="Arial" w:cs="Arial"/>
                <w:lang w:val="es-ES"/>
              </w:rPr>
            </w:pPr>
            <w:r w:rsidRPr="0076188C">
              <w:rPr>
                <w:rFonts w:ascii="Arial" w:hAnsi="Arial" w:cs="Arial"/>
              </w:rPr>
              <w:t>MINISTERIO DE EDUCACIÓN NACIONAL. Orientaciones Pedagógicas para la filosofía en Educación Media. Bogotá, 2010</w:t>
            </w:r>
          </w:p>
          <w:p w14:paraId="7F00A2B2" w14:textId="0BE370FF" w:rsidR="00097BAA" w:rsidRPr="0076188C" w:rsidRDefault="00097BAA" w:rsidP="00097BAA">
            <w:pPr>
              <w:jc w:val="both"/>
              <w:rPr>
                <w:rFonts w:ascii="Arial" w:hAnsi="Arial" w:cs="Arial"/>
                <w:lang w:val="es-ES"/>
              </w:rPr>
            </w:pPr>
            <w:r w:rsidRPr="0076188C">
              <w:rPr>
                <w:rFonts w:ascii="Arial" w:hAnsi="Arial" w:cs="Arial"/>
              </w:rPr>
              <w:t>ONFRAY, Michel. Antimanual de Filosofía. Ed. Edaf. Santiago de chile, 2008.</w:t>
            </w:r>
          </w:p>
          <w:p w14:paraId="3B81BFD9" w14:textId="77777777" w:rsidR="00E02D68" w:rsidRPr="0076188C" w:rsidRDefault="00E02D68" w:rsidP="00E02D68">
            <w:pPr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SAVATER, Fernando. Ética para Amador. Ed. Ariel, S. A. Barcelona,1996</w:t>
            </w:r>
          </w:p>
          <w:p w14:paraId="566E8046" w14:textId="5C862593" w:rsidR="00097BAA" w:rsidRPr="0076188C" w:rsidRDefault="00097BAA" w:rsidP="00097BAA">
            <w:pPr>
              <w:jc w:val="both"/>
              <w:rPr>
                <w:rFonts w:ascii="Arial" w:hAnsi="Arial" w:cs="Arial"/>
              </w:rPr>
            </w:pPr>
            <w:r w:rsidRPr="0076188C">
              <w:rPr>
                <w:rFonts w:ascii="Arial" w:hAnsi="Arial" w:cs="Arial"/>
              </w:rPr>
              <w:t>TOBÓN, Sergio. Aspectos Básicos De La formación Basada En Competencia. Talca: Proyecto Mesesup, 2006</w:t>
            </w:r>
          </w:p>
          <w:p w14:paraId="6BC3D7F0" w14:textId="2F72A73A" w:rsidR="00C003BF" w:rsidRPr="0076188C" w:rsidRDefault="00C003BF" w:rsidP="00097BAA">
            <w:pPr>
              <w:jc w:val="both"/>
              <w:rPr>
                <w:rFonts w:ascii="Arial" w:hAnsi="Arial" w:cs="Arial"/>
              </w:rPr>
            </w:pPr>
          </w:p>
          <w:p w14:paraId="39DB3216" w14:textId="10583304" w:rsidR="00266AEF" w:rsidRPr="0076188C" w:rsidRDefault="00266AEF" w:rsidP="00E82319">
            <w:pPr>
              <w:rPr>
                <w:rFonts w:ascii="Arial" w:hAnsi="Arial" w:cs="Arial"/>
              </w:rPr>
            </w:pPr>
          </w:p>
          <w:p w14:paraId="291D4006" w14:textId="77777777" w:rsidR="00266AEF" w:rsidRPr="0076188C" w:rsidRDefault="00266AEF" w:rsidP="00E82319">
            <w:pPr>
              <w:rPr>
                <w:rFonts w:ascii="Arial" w:hAnsi="Arial" w:cs="Arial"/>
              </w:rPr>
            </w:pPr>
          </w:p>
          <w:p w14:paraId="12475B39" w14:textId="581C5CF4" w:rsidR="00266AEF" w:rsidRPr="0076188C" w:rsidRDefault="00266AEF" w:rsidP="00E82319">
            <w:pPr>
              <w:rPr>
                <w:rFonts w:ascii="Arial" w:hAnsi="Arial" w:cs="Arial"/>
                <w:b/>
              </w:rPr>
            </w:pP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A3F5" w14:textId="77777777" w:rsidR="008356BC" w:rsidRDefault="008356BC" w:rsidP="00E51A8A">
      <w:pPr>
        <w:spacing w:after="0" w:line="240" w:lineRule="auto"/>
      </w:pPr>
      <w:r>
        <w:separator/>
      </w:r>
    </w:p>
  </w:endnote>
  <w:endnote w:type="continuationSeparator" w:id="0">
    <w:p w14:paraId="2FD075F8" w14:textId="77777777" w:rsidR="008356BC" w:rsidRDefault="008356BC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65F2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BCF1A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147E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43509F5" w14:textId="77777777"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5A727" w14:textId="77777777" w:rsidR="008356BC" w:rsidRDefault="008356BC" w:rsidP="00E51A8A">
      <w:pPr>
        <w:spacing w:after="0" w:line="240" w:lineRule="auto"/>
      </w:pPr>
      <w:r>
        <w:separator/>
      </w:r>
    </w:p>
  </w:footnote>
  <w:footnote w:type="continuationSeparator" w:id="0">
    <w:p w14:paraId="53297886" w14:textId="77777777" w:rsidR="008356BC" w:rsidRDefault="008356BC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1512"/>
    <w:multiLevelType w:val="hybridMultilevel"/>
    <w:tmpl w:val="EA125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851AA"/>
    <w:multiLevelType w:val="hybridMultilevel"/>
    <w:tmpl w:val="A3E8715A"/>
    <w:lvl w:ilvl="0" w:tplc="0D2A4F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0582"/>
    <w:multiLevelType w:val="hybridMultilevel"/>
    <w:tmpl w:val="CDD853A6"/>
    <w:lvl w:ilvl="0" w:tplc="A9048E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76BAB"/>
    <w:multiLevelType w:val="hybridMultilevel"/>
    <w:tmpl w:val="961AE5AE"/>
    <w:lvl w:ilvl="0" w:tplc="C0DE81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46C6F"/>
    <w:multiLevelType w:val="hybridMultilevel"/>
    <w:tmpl w:val="9DFEC3CE"/>
    <w:lvl w:ilvl="0" w:tplc="0C0A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5">
    <w:nsid w:val="420B63BF"/>
    <w:multiLevelType w:val="hybridMultilevel"/>
    <w:tmpl w:val="EFE24412"/>
    <w:lvl w:ilvl="0" w:tplc="A6B63F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A3BF5"/>
    <w:multiLevelType w:val="hybridMultilevel"/>
    <w:tmpl w:val="8E420FD0"/>
    <w:lvl w:ilvl="0" w:tplc="DDE899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05F0"/>
    <w:rsid w:val="00017485"/>
    <w:rsid w:val="0002668A"/>
    <w:rsid w:val="00026797"/>
    <w:rsid w:val="00033CAF"/>
    <w:rsid w:val="00042975"/>
    <w:rsid w:val="00043603"/>
    <w:rsid w:val="00057ED0"/>
    <w:rsid w:val="00060A68"/>
    <w:rsid w:val="00071861"/>
    <w:rsid w:val="00076FC1"/>
    <w:rsid w:val="00081E20"/>
    <w:rsid w:val="000853EE"/>
    <w:rsid w:val="00085CF9"/>
    <w:rsid w:val="00097BAA"/>
    <w:rsid w:val="000A0BDD"/>
    <w:rsid w:val="000A4351"/>
    <w:rsid w:val="000B7BC0"/>
    <w:rsid w:val="000D295C"/>
    <w:rsid w:val="000D4081"/>
    <w:rsid w:val="000F2AA8"/>
    <w:rsid w:val="000F3FC3"/>
    <w:rsid w:val="00100730"/>
    <w:rsid w:val="0011455C"/>
    <w:rsid w:val="001425C3"/>
    <w:rsid w:val="001468E0"/>
    <w:rsid w:val="001608B8"/>
    <w:rsid w:val="00162C47"/>
    <w:rsid w:val="0016333E"/>
    <w:rsid w:val="00163A8B"/>
    <w:rsid w:val="00163EAB"/>
    <w:rsid w:val="0018147E"/>
    <w:rsid w:val="001905E8"/>
    <w:rsid w:val="00196BEF"/>
    <w:rsid w:val="001976EF"/>
    <w:rsid w:val="001A0F28"/>
    <w:rsid w:val="001A285C"/>
    <w:rsid w:val="001B2EC9"/>
    <w:rsid w:val="001E4A17"/>
    <w:rsid w:val="001F3F48"/>
    <w:rsid w:val="001F69F2"/>
    <w:rsid w:val="00211B95"/>
    <w:rsid w:val="0023394C"/>
    <w:rsid w:val="002602E6"/>
    <w:rsid w:val="00266AEF"/>
    <w:rsid w:val="00266B74"/>
    <w:rsid w:val="0027088B"/>
    <w:rsid w:val="00280FBA"/>
    <w:rsid w:val="00285BFE"/>
    <w:rsid w:val="002A2470"/>
    <w:rsid w:val="002B113E"/>
    <w:rsid w:val="002B6BE0"/>
    <w:rsid w:val="002C2429"/>
    <w:rsid w:val="002C377E"/>
    <w:rsid w:val="002C5670"/>
    <w:rsid w:val="002D1E90"/>
    <w:rsid w:val="002D2DB0"/>
    <w:rsid w:val="002E1EAD"/>
    <w:rsid w:val="00302804"/>
    <w:rsid w:val="0031743E"/>
    <w:rsid w:val="003250B5"/>
    <w:rsid w:val="0032762F"/>
    <w:rsid w:val="003527DD"/>
    <w:rsid w:val="00365878"/>
    <w:rsid w:val="003758E8"/>
    <w:rsid w:val="00376C02"/>
    <w:rsid w:val="00387A31"/>
    <w:rsid w:val="003A3989"/>
    <w:rsid w:val="003A5C70"/>
    <w:rsid w:val="003B1F25"/>
    <w:rsid w:val="003C4AA3"/>
    <w:rsid w:val="003C6454"/>
    <w:rsid w:val="003C68D8"/>
    <w:rsid w:val="003D6CD6"/>
    <w:rsid w:val="003F3B4E"/>
    <w:rsid w:val="00402BC1"/>
    <w:rsid w:val="004045B2"/>
    <w:rsid w:val="004105A0"/>
    <w:rsid w:val="00414A12"/>
    <w:rsid w:val="00425676"/>
    <w:rsid w:val="00434227"/>
    <w:rsid w:val="00434808"/>
    <w:rsid w:val="00442CBD"/>
    <w:rsid w:val="004451CC"/>
    <w:rsid w:val="004524BB"/>
    <w:rsid w:val="004544B5"/>
    <w:rsid w:val="00460E71"/>
    <w:rsid w:val="00467240"/>
    <w:rsid w:val="004729DF"/>
    <w:rsid w:val="0048251F"/>
    <w:rsid w:val="00497122"/>
    <w:rsid w:val="004E29A7"/>
    <w:rsid w:val="004F0A2B"/>
    <w:rsid w:val="00502878"/>
    <w:rsid w:val="00510562"/>
    <w:rsid w:val="00522BA4"/>
    <w:rsid w:val="00523934"/>
    <w:rsid w:val="0053182E"/>
    <w:rsid w:val="00545B90"/>
    <w:rsid w:val="00560135"/>
    <w:rsid w:val="00571705"/>
    <w:rsid w:val="00576B36"/>
    <w:rsid w:val="00593BE9"/>
    <w:rsid w:val="005A6576"/>
    <w:rsid w:val="005B18C1"/>
    <w:rsid w:val="005B2FE2"/>
    <w:rsid w:val="005B57A0"/>
    <w:rsid w:val="005C5366"/>
    <w:rsid w:val="005D4473"/>
    <w:rsid w:val="005D5BA7"/>
    <w:rsid w:val="005F551D"/>
    <w:rsid w:val="00615138"/>
    <w:rsid w:val="00623FC2"/>
    <w:rsid w:val="0063662D"/>
    <w:rsid w:val="00637BF1"/>
    <w:rsid w:val="00655722"/>
    <w:rsid w:val="00664719"/>
    <w:rsid w:val="00666301"/>
    <w:rsid w:val="00667525"/>
    <w:rsid w:val="00674588"/>
    <w:rsid w:val="006923F6"/>
    <w:rsid w:val="00695281"/>
    <w:rsid w:val="006A679F"/>
    <w:rsid w:val="006C5CA9"/>
    <w:rsid w:val="006E0118"/>
    <w:rsid w:val="00712BAE"/>
    <w:rsid w:val="00721035"/>
    <w:rsid w:val="0074227C"/>
    <w:rsid w:val="0076188C"/>
    <w:rsid w:val="00766CA5"/>
    <w:rsid w:val="00774FAD"/>
    <w:rsid w:val="0077601C"/>
    <w:rsid w:val="00783A6E"/>
    <w:rsid w:val="00784015"/>
    <w:rsid w:val="007A2B71"/>
    <w:rsid w:val="007A6E97"/>
    <w:rsid w:val="007A7234"/>
    <w:rsid w:val="007B0262"/>
    <w:rsid w:val="007B26B6"/>
    <w:rsid w:val="007E2B75"/>
    <w:rsid w:val="007F0303"/>
    <w:rsid w:val="0080445E"/>
    <w:rsid w:val="0080667C"/>
    <w:rsid w:val="0080732E"/>
    <w:rsid w:val="00813ACE"/>
    <w:rsid w:val="00817284"/>
    <w:rsid w:val="00820E63"/>
    <w:rsid w:val="0083103B"/>
    <w:rsid w:val="00831CDB"/>
    <w:rsid w:val="008356BC"/>
    <w:rsid w:val="00837154"/>
    <w:rsid w:val="00843C2F"/>
    <w:rsid w:val="00844007"/>
    <w:rsid w:val="00844A0E"/>
    <w:rsid w:val="00847B54"/>
    <w:rsid w:val="00851266"/>
    <w:rsid w:val="008564DC"/>
    <w:rsid w:val="008677E7"/>
    <w:rsid w:val="00867ACD"/>
    <w:rsid w:val="008751E4"/>
    <w:rsid w:val="00877AA6"/>
    <w:rsid w:val="0088687D"/>
    <w:rsid w:val="008910FC"/>
    <w:rsid w:val="00892806"/>
    <w:rsid w:val="00892812"/>
    <w:rsid w:val="00892C3C"/>
    <w:rsid w:val="008947EC"/>
    <w:rsid w:val="008A08DF"/>
    <w:rsid w:val="008A3D24"/>
    <w:rsid w:val="008A7240"/>
    <w:rsid w:val="008B17C5"/>
    <w:rsid w:val="008D16D5"/>
    <w:rsid w:val="008E18F9"/>
    <w:rsid w:val="008E2B3C"/>
    <w:rsid w:val="008E7D94"/>
    <w:rsid w:val="008F39CD"/>
    <w:rsid w:val="008F4327"/>
    <w:rsid w:val="00911A24"/>
    <w:rsid w:val="00921E38"/>
    <w:rsid w:val="009300D1"/>
    <w:rsid w:val="00934C7D"/>
    <w:rsid w:val="00962A9F"/>
    <w:rsid w:val="00964F8A"/>
    <w:rsid w:val="00977429"/>
    <w:rsid w:val="00980AAB"/>
    <w:rsid w:val="00983087"/>
    <w:rsid w:val="009839C6"/>
    <w:rsid w:val="00985833"/>
    <w:rsid w:val="009A4D88"/>
    <w:rsid w:val="009B002A"/>
    <w:rsid w:val="009B3743"/>
    <w:rsid w:val="009C460A"/>
    <w:rsid w:val="009C65E0"/>
    <w:rsid w:val="009E2780"/>
    <w:rsid w:val="009E4325"/>
    <w:rsid w:val="00A0257F"/>
    <w:rsid w:val="00A111C8"/>
    <w:rsid w:val="00A24535"/>
    <w:rsid w:val="00A32E19"/>
    <w:rsid w:val="00A42E32"/>
    <w:rsid w:val="00A51676"/>
    <w:rsid w:val="00A728DA"/>
    <w:rsid w:val="00A86C32"/>
    <w:rsid w:val="00AA5C4E"/>
    <w:rsid w:val="00AA73C6"/>
    <w:rsid w:val="00AB062D"/>
    <w:rsid w:val="00AD185C"/>
    <w:rsid w:val="00AD59D9"/>
    <w:rsid w:val="00AD7CE5"/>
    <w:rsid w:val="00AE10B8"/>
    <w:rsid w:val="00AE10CE"/>
    <w:rsid w:val="00AE1300"/>
    <w:rsid w:val="00AE4B32"/>
    <w:rsid w:val="00AF15B1"/>
    <w:rsid w:val="00AF1820"/>
    <w:rsid w:val="00AF3A3D"/>
    <w:rsid w:val="00AF649F"/>
    <w:rsid w:val="00AF70FD"/>
    <w:rsid w:val="00B13527"/>
    <w:rsid w:val="00B1444C"/>
    <w:rsid w:val="00B16C6A"/>
    <w:rsid w:val="00B25FC3"/>
    <w:rsid w:val="00B320C8"/>
    <w:rsid w:val="00B50B6F"/>
    <w:rsid w:val="00B515BF"/>
    <w:rsid w:val="00B51E2C"/>
    <w:rsid w:val="00B541FA"/>
    <w:rsid w:val="00B56FAF"/>
    <w:rsid w:val="00B57154"/>
    <w:rsid w:val="00B645F8"/>
    <w:rsid w:val="00B66915"/>
    <w:rsid w:val="00B67451"/>
    <w:rsid w:val="00B67453"/>
    <w:rsid w:val="00B83D75"/>
    <w:rsid w:val="00B844F5"/>
    <w:rsid w:val="00B9288B"/>
    <w:rsid w:val="00B92A0D"/>
    <w:rsid w:val="00B95901"/>
    <w:rsid w:val="00BA526F"/>
    <w:rsid w:val="00BA7724"/>
    <w:rsid w:val="00BB37EB"/>
    <w:rsid w:val="00BC711E"/>
    <w:rsid w:val="00BD27C2"/>
    <w:rsid w:val="00BE004B"/>
    <w:rsid w:val="00BE76F1"/>
    <w:rsid w:val="00C003BF"/>
    <w:rsid w:val="00C07511"/>
    <w:rsid w:val="00C14C2B"/>
    <w:rsid w:val="00C2144A"/>
    <w:rsid w:val="00C215ED"/>
    <w:rsid w:val="00C33056"/>
    <w:rsid w:val="00C4703D"/>
    <w:rsid w:val="00C47727"/>
    <w:rsid w:val="00C64005"/>
    <w:rsid w:val="00C73120"/>
    <w:rsid w:val="00C756CC"/>
    <w:rsid w:val="00C85E0A"/>
    <w:rsid w:val="00C9210C"/>
    <w:rsid w:val="00C97F34"/>
    <w:rsid w:val="00CA42F2"/>
    <w:rsid w:val="00CB06F6"/>
    <w:rsid w:val="00CB255B"/>
    <w:rsid w:val="00CC4673"/>
    <w:rsid w:val="00CE1823"/>
    <w:rsid w:val="00D0610A"/>
    <w:rsid w:val="00D1012E"/>
    <w:rsid w:val="00D13C46"/>
    <w:rsid w:val="00D41344"/>
    <w:rsid w:val="00D41CBE"/>
    <w:rsid w:val="00D76C40"/>
    <w:rsid w:val="00D776D8"/>
    <w:rsid w:val="00D77DE9"/>
    <w:rsid w:val="00D94915"/>
    <w:rsid w:val="00D97A71"/>
    <w:rsid w:val="00DB1055"/>
    <w:rsid w:val="00DB582A"/>
    <w:rsid w:val="00DE1793"/>
    <w:rsid w:val="00DF1DD9"/>
    <w:rsid w:val="00DF61D1"/>
    <w:rsid w:val="00E02D68"/>
    <w:rsid w:val="00E26443"/>
    <w:rsid w:val="00E37057"/>
    <w:rsid w:val="00E5147A"/>
    <w:rsid w:val="00E51A8A"/>
    <w:rsid w:val="00E54F6D"/>
    <w:rsid w:val="00E55862"/>
    <w:rsid w:val="00E56E0B"/>
    <w:rsid w:val="00E72EB3"/>
    <w:rsid w:val="00E82319"/>
    <w:rsid w:val="00E85A5A"/>
    <w:rsid w:val="00EB0D04"/>
    <w:rsid w:val="00EC2CBD"/>
    <w:rsid w:val="00ED04F8"/>
    <w:rsid w:val="00ED2BC4"/>
    <w:rsid w:val="00EE3D43"/>
    <w:rsid w:val="00EE663D"/>
    <w:rsid w:val="00EE6A64"/>
    <w:rsid w:val="00F1433F"/>
    <w:rsid w:val="00F15A2F"/>
    <w:rsid w:val="00F228CF"/>
    <w:rsid w:val="00F250F7"/>
    <w:rsid w:val="00F32500"/>
    <w:rsid w:val="00F80C53"/>
    <w:rsid w:val="00F85DB2"/>
    <w:rsid w:val="00F90A92"/>
    <w:rsid w:val="00FC0F6A"/>
    <w:rsid w:val="00FE106C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  <w15:docId w15:val="{5CF689A1-CF4C-491D-BDB5-DF06CE66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E0"/>
  </w:style>
  <w:style w:type="paragraph" w:styleId="Ttulo3">
    <w:name w:val="heading 3"/>
    <w:basedOn w:val="Normal"/>
    <w:link w:val="Ttulo3Car"/>
    <w:uiPriority w:val="9"/>
    <w:qFormat/>
    <w:rsid w:val="006923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6BE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923F6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nfasis">
    <w:name w:val="Emphasis"/>
    <w:basedOn w:val="Fuentedeprrafopredeter"/>
    <w:uiPriority w:val="20"/>
    <w:qFormat/>
    <w:rsid w:val="006923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E0AD-2B49-4948-A073-1B04875B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5</Pages>
  <Words>1640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Romero</dc:creator>
  <cp:keywords/>
  <dc:description/>
  <cp:lastModifiedBy>pablo sexto</cp:lastModifiedBy>
  <cp:revision>163</cp:revision>
  <cp:lastPrinted>2014-08-10T20:07:00Z</cp:lastPrinted>
  <dcterms:created xsi:type="dcterms:W3CDTF">2014-07-11T02:19:00Z</dcterms:created>
  <dcterms:modified xsi:type="dcterms:W3CDTF">2014-09-08T02:39:00Z</dcterms:modified>
</cp:coreProperties>
</file>